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81D" w:rsidRDefault="00E5381D">
      <w:pPr>
        <w:pStyle w:val="a0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"/>
        <w:gridCol w:w="2791"/>
        <w:gridCol w:w="6355"/>
      </w:tblGrid>
      <w:tr w:rsidR="00E5381D" w:rsidRPr="0095731B" w:rsidTr="00C67E43">
        <w:trPr>
          <w:cantSplit/>
        </w:trPr>
        <w:tc>
          <w:tcPr>
            <w:tcW w:w="31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79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>
            <w:pPr>
              <w:pStyle w:val="a0"/>
              <w:spacing w:after="20"/>
              <w:ind w:left="20"/>
              <w:jc w:val="center"/>
            </w:pPr>
            <w:r w:rsidRPr="0061593F">
              <w:rPr>
                <w:b/>
              </w:rPr>
              <w:t>Характеристика</w:t>
            </w:r>
          </w:p>
        </w:tc>
      </w:tr>
      <w:tr w:rsidR="00E5381D" w:rsidRPr="0095731B" w:rsidTr="00C67E43">
        <w:trPr>
          <w:cantSplit/>
        </w:trPr>
        <w:tc>
          <w:tcPr>
            <w:tcW w:w="31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79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C67E43">
            <w:pPr>
              <w:pStyle w:val="a0"/>
              <w:spacing w:after="20"/>
              <w:ind w:left="20" w:right="87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01A0D" w:rsidRDefault="00E5381D" w:rsidP="001A57D5">
            <w:pPr>
              <w:jc w:val="center"/>
            </w:pPr>
            <w:r w:rsidRPr="00001A0D">
              <w:rPr>
                <w:rFonts w:ascii="Times New Roman" w:hAnsi="Times New Roman"/>
                <w:sz w:val="24"/>
                <w:szCs w:val="24"/>
              </w:rPr>
              <w:t>«</w:t>
            </w:r>
            <w:r w:rsidR="00001A0D" w:rsidRPr="00001A0D">
              <w:rPr>
                <w:rFonts w:ascii="Times New Roman" w:hAnsi="Times New Roman"/>
                <w:sz w:val="24"/>
                <w:szCs w:val="24"/>
              </w:rPr>
              <w:t>Анастомоз печеночного протока в желчный тракт у детей (порто-</w:t>
            </w:r>
            <w:proofErr w:type="spellStart"/>
            <w:r w:rsidR="00001A0D" w:rsidRPr="00001A0D">
              <w:rPr>
                <w:rFonts w:ascii="Times New Roman" w:hAnsi="Times New Roman"/>
                <w:sz w:val="24"/>
                <w:szCs w:val="24"/>
              </w:rPr>
              <w:t>энтеростомия</w:t>
            </w:r>
            <w:proofErr w:type="spellEnd"/>
            <w:r w:rsidR="00001A0D" w:rsidRPr="00001A0D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="00001A0D" w:rsidRPr="00001A0D">
              <w:rPr>
                <w:rFonts w:ascii="Times New Roman" w:hAnsi="Times New Roman"/>
                <w:sz w:val="24"/>
                <w:szCs w:val="24"/>
              </w:rPr>
              <w:t>Касаи</w:t>
            </w:r>
            <w:proofErr w:type="spellEnd"/>
            <w:r w:rsidR="00001A0D" w:rsidRPr="00001A0D">
              <w:rPr>
                <w:rFonts w:ascii="Times New Roman" w:hAnsi="Times New Roman"/>
                <w:sz w:val="24"/>
                <w:szCs w:val="24"/>
              </w:rPr>
              <w:t xml:space="preserve"> с У-образным анастомозом по </w:t>
            </w:r>
            <w:proofErr w:type="spellStart"/>
            <w:r w:rsidR="00001A0D" w:rsidRPr="00001A0D">
              <w:rPr>
                <w:rFonts w:ascii="Times New Roman" w:hAnsi="Times New Roman"/>
                <w:sz w:val="24"/>
                <w:szCs w:val="24"/>
              </w:rPr>
              <w:t>Ру</w:t>
            </w:r>
            <w:proofErr w:type="spellEnd"/>
            <w:r w:rsidR="00001A0D" w:rsidRPr="00001A0D">
              <w:rPr>
                <w:rFonts w:ascii="Times New Roman" w:hAnsi="Times New Roman"/>
                <w:sz w:val="24"/>
                <w:szCs w:val="24"/>
              </w:rPr>
              <w:t>)</w:t>
            </w:r>
            <w:r w:rsidRPr="00001A0D">
              <w:rPr>
                <w:rFonts w:ascii="Times New Roman" w:hAnsi="Times New Roman"/>
                <w:sz w:val="24"/>
                <w:szCs w:val="24"/>
              </w:rPr>
              <w:t>» (</w:t>
            </w:r>
            <w:r w:rsidR="00C87EB8" w:rsidRPr="00001A0D">
              <w:rPr>
                <w:rFonts w:ascii="Times New Roman" w:hAnsi="Times New Roman"/>
                <w:sz w:val="24"/>
                <w:szCs w:val="24"/>
              </w:rPr>
              <w:t>4</w:t>
            </w:r>
            <w:r w:rsidR="00001A0D" w:rsidRPr="00001A0D">
              <w:rPr>
                <w:rFonts w:ascii="Times New Roman" w:hAnsi="Times New Roman"/>
                <w:sz w:val="24"/>
                <w:szCs w:val="24"/>
              </w:rPr>
              <w:t>6</w:t>
            </w:r>
            <w:r w:rsidRPr="00001A0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001A0D" w:rsidRPr="00001A0D">
              <w:rPr>
                <w:rFonts w:ascii="Times New Roman" w:hAnsi="Times New Roman"/>
                <w:color w:val="000000"/>
                <w:sz w:val="24"/>
                <w:szCs w:val="24"/>
              </w:rPr>
              <w:t>3900</w:t>
            </w:r>
            <w:r w:rsidRPr="00001A0D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E5381D" w:rsidRPr="0095731B" w:rsidTr="00C67E43">
        <w:trPr>
          <w:cantSplit/>
        </w:trPr>
        <w:tc>
          <w:tcPr>
            <w:tcW w:w="31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79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C67E43">
            <w:pPr>
              <w:pStyle w:val="a0"/>
              <w:spacing w:after="20"/>
              <w:ind w:left="20" w:right="229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01A0D" w:rsidRPr="00001A0D" w:rsidRDefault="00001A0D" w:rsidP="00001A0D">
            <w:pPr>
              <w:jc w:val="both"/>
              <w:rPr>
                <w:rFonts w:ascii="Times New Roman" w:eastAsia="Consolas" w:hAnsi="Times New Roman"/>
                <w:b/>
                <w:sz w:val="24"/>
                <w:szCs w:val="24"/>
              </w:rPr>
            </w:pPr>
            <w:r w:rsidRPr="00001A0D">
              <w:rPr>
                <w:rFonts w:ascii="Times New Roman" w:eastAsia="Consolas" w:hAnsi="Times New Roman"/>
                <w:sz w:val="24"/>
                <w:szCs w:val="24"/>
              </w:rPr>
              <w:t>К 82 – Другие уточненные болезни желчного пузыря</w:t>
            </w:r>
          </w:p>
          <w:p w:rsidR="00001A0D" w:rsidRPr="00001A0D" w:rsidRDefault="00001A0D" w:rsidP="00001A0D">
            <w:pPr>
              <w:jc w:val="both"/>
              <w:rPr>
                <w:rFonts w:ascii="Times New Roman" w:eastAsia="Consolas" w:hAnsi="Times New Roman"/>
                <w:sz w:val="24"/>
                <w:szCs w:val="24"/>
              </w:rPr>
            </w:pPr>
            <w:r w:rsidRPr="00001A0D">
              <w:rPr>
                <w:rFonts w:ascii="Times New Roman" w:eastAsia="Consolas" w:hAnsi="Times New Roman"/>
                <w:sz w:val="24"/>
                <w:szCs w:val="24"/>
              </w:rPr>
              <w:t xml:space="preserve">К 83 – </w:t>
            </w:r>
            <w:r w:rsidR="00D30804">
              <w:rPr>
                <w:rFonts w:ascii="Times New Roman" w:eastAsia="Consolas" w:hAnsi="Times New Roman"/>
                <w:sz w:val="24"/>
                <w:szCs w:val="24"/>
              </w:rPr>
              <w:t>Д</w:t>
            </w:r>
            <w:r w:rsidRPr="00001A0D">
              <w:rPr>
                <w:rFonts w:ascii="Times New Roman" w:eastAsia="Consolas" w:hAnsi="Times New Roman"/>
                <w:sz w:val="24"/>
                <w:szCs w:val="24"/>
              </w:rPr>
              <w:t>ругие уточненные болезни желчевыводящих путей</w:t>
            </w:r>
          </w:p>
          <w:p w:rsidR="00001A0D" w:rsidRPr="00001A0D" w:rsidRDefault="00001A0D" w:rsidP="00001A0D">
            <w:pPr>
              <w:jc w:val="both"/>
              <w:rPr>
                <w:rFonts w:ascii="Times New Roman" w:eastAsia="Consolas" w:hAnsi="Times New Roman"/>
                <w:sz w:val="24"/>
                <w:szCs w:val="24"/>
              </w:rPr>
            </w:pPr>
            <w:r w:rsidRPr="00001A0D">
              <w:rPr>
                <w:rFonts w:ascii="Times New Roman" w:eastAsia="Consolas" w:hAnsi="Times New Roman"/>
                <w:sz w:val="24"/>
                <w:szCs w:val="24"/>
              </w:rPr>
              <w:t>D 13.4 – Доброкачественное новообразование печени</w:t>
            </w:r>
          </w:p>
          <w:p w:rsidR="00001A0D" w:rsidRPr="00001A0D" w:rsidRDefault="00001A0D" w:rsidP="00001A0D">
            <w:pPr>
              <w:jc w:val="both"/>
              <w:rPr>
                <w:rFonts w:ascii="Times New Roman" w:eastAsia="Consolas" w:hAnsi="Times New Roman"/>
                <w:sz w:val="24"/>
                <w:szCs w:val="24"/>
              </w:rPr>
            </w:pPr>
            <w:r w:rsidRPr="00001A0D">
              <w:rPr>
                <w:rFonts w:ascii="Times New Roman" w:eastAsia="Consolas" w:hAnsi="Times New Roman"/>
                <w:sz w:val="24"/>
                <w:szCs w:val="24"/>
              </w:rPr>
              <w:t>D 13.5 – Доброкачественное новообразование внепеченочных желчных протоков</w:t>
            </w:r>
          </w:p>
          <w:p w:rsidR="00001A0D" w:rsidRPr="00001A0D" w:rsidRDefault="00001A0D" w:rsidP="00001A0D">
            <w:pPr>
              <w:jc w:val="both"/>
              <w:rPr>
                <w:rFonts w:ascii="Times New Roman" w:eastAsia="Consolas" w:hAnsi="Times New Roman"/>
                <w:sz w:val="24"/>
                <w:szCs w:val="24"/>
              </w:rPr>
            </w:pPr>
            <w:r w:rsidRPr="00001A0D">
              <w:rPr>
                <w:rFonts w:ascii="Times New Roman" w:eastAsia="Consolas" w:hAnsi="Times New Roman"/>
                <w:sz w:val="24"/>
                <w:szCs w:val="24"/>
              </w:rPr>
              <w:t xml:space="preserve">Q 44.0 – </w:t>
            </w:r>
            <w:proofErr w:type="gramStart"/>
            <w:r w:rsidRPr="00001A0D">
              <w:rPr>
                <w:rFonts w:ascii="Times New Roman" w:eastAsia="Consolas" w:hAnsi="Times New Roman"/>
                <w:sz w:val="24"/>
                <w:szCs w:val="24"/>
              </w:rPr>
              <w:t>Врождённые</w:t>
            </w:r>
            <w:proofErr w:type="gramEnd"/>
            <w:r w:rsidRPr="00001A0D">
              <w:rPr>
                <w:rFonts w:ascii="Times New Roman" w:eastAsia="Consolas" w:hAnsi="Times New Roman"/>
                <w:sz w:val="24"/>
                <w:szCs w:val="24"/>
              </w:rPr>
              <w:t xml:space="preserve"> агенезия, аплазия и гипоплазия желчного пузыря </w:t>
            </w:r>
          </w:p>
          <w:p w:rsidR="00001A0D" w:rsidRPr="00001A0D" w:rsidRDefault="00001A0D" w:rsidP="00001A0D">
            <w:pPr>
              <w:jc w:val="both"/>
              <w:rPr>
                <w:rFonts w:ascii="Times New Roman" w:eastAsia="Consolas" w:hAnsi="Times New Roman"/>
                <w:sz w:val="24"/>
                <w:szCs w:val="24"/>
              </w:rPr>
            </w:pPr>
            <w:r w:rsidRPr="00001A0D">
              <w:rPr>
                <w:rFonts w:ascii="Times New Roman" w:eastAsia="Consolas" w:hAnsi="Times New Roman"/>
                <w:sz w:val="24"/>
                <w:szCs w:val="24"/>
              </w:rPr>
              <w:t>Q 44.2 – Врождённая атрезия желчных протоков</w:t>
            </w:r>
          </w:p>
          <w:p w:rsidR="00001A0D" w:rsidRPr="00001A0D" w:rsidRDefault="00001A0D" w:rsidP="00001A0D">
            <w:pPr>
              <w:jc w:val="both"/>
              <w:rPr>
                <w:rFonts w:ascii="Times New Roman" w:eastAsia="Consolas" w:hAnsi="Times New Roman"/>
                <w:sz w:val="24"/>
                <w:szCs w:val="24"/>
              </w:rPr>
            </w:pPr>
            <w:r w:rsidRPr="00001A0D">
              <w:rPr>
                <w:rFonts w:ascii="Times New Roman" w:eastAsia="Consolas" w:hAnsi="Times New Roman"/>
                <w:sz w:val="24"/>
                <w:szCs w:val="24"/>
              </w:rPr>
              <w:t>Q 44.3 – Врождённый стеноз и стриктура желчных протоков</w:t>
            </w:r>
          </w:p>
          <w:p w:rsidR="00E5381D" w:rsidRPr="00001A0D" w:rsidRDefault="00001A0D" w:rsidP="00001A0D">
            <w:pPr>
              <w:jc w:val="both"/>
              <w:rPr>
                <w:rFonts w:ascii="Times New Roman" w:eastAsia="Consolas" w:hAnsi="Times New Roman"/>
                <w:sz w:val="24"/>
                <w:szCs w:val="24"/>
              </w:rPr>
            </w:pPr>
            <w:r w:rsidRPr="00001A0D">
              <w:rPr>
                <w:rFonts w:ascii="Times New Roman" w:eastAsia="Consolas" w:hAnsi="Times New Roman"/>
                <w:sz w:val="24"/>
                <w:szCs w:val="24"/>
              </w:rPr>
              <w:t>Q 44.4 – Врождённая киста желчного протока</w:t>
            </w:r>
          </w:p>
        </w:tc>
      </w:tr>
      <w:tr w:rsidR="00E5381D" w:rsidRPr="0095731B" w:rsidTr="00C67E43">
        <w:trPr>
          <w:cantSplit/>
        </w:trPr>
        <w:tc>
          <w:tcPr>
            <w:tcW w:w="31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79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C67E43">
            <w:pPr>
              <w:pStyle w:val="a0"/>
              <w:spacing w:after="20"/>
              <w:ind w:left="20" w:right="229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01A0D" w:rsidRPr="00001A0D" w:rsidRDefault="00001A0D" w:rsidP="00001A0D">
            <w:pPr>
              <w:ind w:firstLine="709"/>
              <w:jc w:val="both"/>
              <w:rPr>
                <w:rFonts w:ascii="Times New Roman" w:eastAsia="Consolas" w:hAnsi="Times New Roman"/>
                <w:sz w:val="24"/>
                <w:szCs w:val="24"/>
              </w:rPr>
            </w:pPr>
            <w:r w:rsidRPr="00001A0D">
              <w:rPr>
                <w:rFonts w:ascii="Times New Roman" w:eastAsia="Consolas" w:hAnsi="Times New Roman"/>
                <w:sz w:val="24"/>
                <w:szCs w:val="24"/>
              </w:rPr>
              <w:t xml:space="preserve">Операция заключается в создании анастомоза между фиброзной тканью в воротах печени, куда открываются мелкие множественные желчные протоки, или наружными желчными протоками, если они есть, и тонкой кишкой, сформированной У-образно по </w:t>
            </w:r>
            <w:proofErr w:type="spellStart"/>
            <w:r w:rsidRPr="00001A0D">
              <w:rPr>
                <w:rFonts w:ascii="Times New Roman" w:eastAsia="Consolas" w:hAnsi="Times New Roman"/>
                <w:sz w:val="24"/>
                <w:szCs w:val="24"/>
              </w:rPr>
              <w:t>Ру</w:t>
            </w:r>
            <w:proofErr w:type="spellEnd"/>
            <w:r w:rsidRPr="00001A0D">
              <w:rPr>
                <w:rFonts w:ascii="Times New Roman" w:eastAsia="Consolas" w:hAnsi="Times New Roman"/>
                <w:sz w:val="24"/>
                <w:szCs w:val="24"/>
              </w:rPr>
              <w:t>.</w:t>
            </w:r>
          </w:p>
          <w:p w:rsidR="00E5381D" w:rsidRPr="00245A1F" w:rsidRDefault="00001A0D" w:rsidP="00001A0D">
            <w:pPr>
              <w:rPr>
                <w:rFonts w:ascii="Times New Roman" w:hAnsi="Times New Roman"/>
                <w:sz w:val="24"/>
                <w:szCs w:val="24"/>
              </w:rPr>
            </w:pPr>
            <w:r w:rsidRPr="00001A0D">
              <w:rPr>
                <w:rFonts w:ascii="Times New Roman" w:eastAsia="Consolas" w:hAnsi="Times New Roman"/>
                <w:sz w:val="24"/>
                <w:szCs w:val="24"/>
              </w:rPr>
              <w:t xml:space="preserve">Доступ Федорова или Рио-Бранко. Печень после рассечения серповидной связки отодвигают кверху. Печеночно-двенадцатиперстную связку обнажают и пересекают в поперечном направлении (предварительно выделяют портальную вену и печеночную артерию). Формируют петлю тощей кишки длиной 20-25 см по методике </w:t>
            </w:r>
            <w:proofErr w:type="spellStart"/>
            <w:r w:rsidRPr="00001A0D">
              <w:rPr>
                <w:rFonts w:ascii="Times New Roman" w:eastAsia="Consolas" w:hAnsi="Times New Roman"/>
                <w:sz w:val="24"/>
                <w:szCs w:val="24"/>
              </w:rPr>
              <w:t>Ру</w:t>
            </w:r>
            <w:proofErr w:type="spellEnd"/>
            <w:r w:rsidRPr="00001A0D">
              <w:rPr>
                <w:rFonts w:ascii="Times New Roman" w:eastAsia="Consolas" w:hAnsi="Times New Roman"/>
                <w:sz w:val="24"/>
                <w:szCs w:val="24"/>
              </w:rPr>
              <w:t>. Свободный конец кишки проводят через брыжейку поперечно-ободочной кишки, слепой конец ее ушивают. Фиксируют серозную оболочку тощей кишки к печеночно-двенадцатиперстной связке. Вскрывают просвет кишки длиной 2-3 см и накладывают анастомоз между фиброзной тканью в воротах печени и просветом кишки.</w:t>
            </w:r>
          </w:p>
        </w:tc>
      </w:tr>
      <w:tr w:rsidR="00E5381D" w:rsidRPr="0095731B" w:rsidTr="00C67E43">
        <w:trPr>
          <w:cantSplit/>
        </w:trPr>
        <w:tc>
          <w:tcPr>
            <w:tcW w:w="31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79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45A1F" w:rsidRPr="00001A0D" w:rsidRDefault="00001A0D" w:rsidP="00D30804">
            <w:pPr>
              <w:jc w:val="center"/>
              <w:rPr>
                <w:rFonts w:ascii="Times New Roman" w:eastAsia="Consolas" w:hAnsi="Times New Roman"/>
                <w:sz w:val="24"/>
                <w:szCs w:val="24"/>
              </w:rPr>
            </w:pPr>
            <w:r w:rsidRPr="00001A0D">
              <w:rPr>
                <w:rFonts w:ascii="Times New Roman" w:hAnsi="Times New Roman"/>
                <w:sz w:val="24"/>
                <w:szCs w:val="24"/>
              </w:rPr>
              <w:t xml:space="preserve">50.50 </w:t>
            </w:r>
            <w:r>
              <w:rPr>
                <w:rFonts w:ascii="Times New Roman" w:eastAsia="Consolas" w:hAnsi="Times New Roman"/>
                <w:sz w:val="24"/>
                <w:szCs w:val="24"/>
              </w:rPr>
              <w:t>Трансплантация печени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E5381D" w:rsidRPr="0095731B" w:rsidTr="00C67E43">
        <w:trPr>
          <w:cantSplit/>
          <w:trHeight w:val="737"/>
        </w:trPr>
        <w:tc>
          <w:tcPr>
            <w:tcW w:w="31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79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C6C13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 w:rsidTr="00C67E43">
        <w:trPr>
          <w:cantSplit/>
        </w:trPr>
        <w:tc>
          <w:tcPr>
            <w:tcW w:w="31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79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C6C13">
            <w:pPr>
              <w:pStyle w:val="a0"/>
              <w:jc w:val="center"/>
            </w:pPr>
            <w:r>
              <w:t>3</w:t>
            </w:r>
          </w:p>
        </w:tc>
      </w:tr>
      <w:tr w:rsidR="00E5381D" w:rsidRPr="0095731B" w:rsidTr="00C67E43">
        <w:trPr>
          <w:cantSplit/>
        </w:trPr>
        <w:tc>
          <w:tcPr>
            <w:tcW w:w="31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79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190C31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 w:rsidTr="00C67E43">
        <w:trPr>
          <w:cantSplit/>
        </w:trPr>
        <w:tc>
          <w:tcPr>
            <w:tcW w:w="31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79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559B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 w:rsidTr="00C67E43">
        <w:trPr>
          <w:cantSplit/>
        </w:trPr>
        <w:tc>
          <w:tcPr>
            <w:tcW w:w="31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lastRenderedPageBreak/>
              <w:t>5</w:t>
            </w:r>
          </w:p>
        </w:tc>
        <w:tc>
          <w:tcPr>
            <w:tcW w:w="279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766F0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 w:rsidTr="00C67E43">
        <w:trPr>
          <w:cantSplit/>
        </w:trPr>
        <w:tc>
          <w:tcPr>
            <w:tcW w:w="31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6</w:t>
            </w:r>
          </w:p>
        </w:tc>
        <w:tc>
          <w:tcPr>
            <w:tcW w:w="279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9168D">
            <w:pPr>
              <w:pStyle w:val="a0"/>
              <w:jc w:val="center"/>
            </w:pPr>
            <w:r>
              <w:t>1</w:t>
            </w:r>
            <w:r w:rsidR="000766F0">
              <w:t>3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9266F9" w:rsidP="006248F5">
            <w:pPr>
              <w:pStyle w:val="a0"/>
              <w:jc w:val="both"/>
            </w:pPr>
            <w:r>
              <w:t>В</w:t>
            </w:r>
            <w:r w:rsidRPr="009266F9">
              <w:t xml:space="preserve"> 2015 </w:t>
            </w:r>
            <w:r>
              <w:t>году</w:t>
            </w:r>
            <w:r w:rsidRPr="009266F9">
              <w:t xml:space="preserve"> </w:t>
            </w:r>
            <w:r>
              <w:t>данная</w:t>
            </w:r>
            <w:r w:rsidRPr="009266F9">
              <w:t xml:space="preserve"> </w:t>
            </w:r>
            <w:r>
              <w:t>МТ выполнялась в Казахстане всего в</w:t>
            </w:r>
            <w:r w:rsidR="00866927">
              <w:t xml:space="preserve">10 </w:t>
            </w:r>
            <w:r>
              <w:t xml:space="preserve"> случаях.</w:t>
            </w:r>
            <w:r w:rsidRPr="009266F9">
              <w:t xml:space="preserve"> </w:t>
            </w:r>
            <w:r w:rsidR="00EC1E61">
              <w:t>В</w:t>
            </w:r>
            <w:r w:rsidR="006248F5">
              <w:t>виду тяжелой врожденной патологии, при которой проводится это вмешательство, у пациентов в большем проценте случаев возникают сопутствующие осложнения, что делает затруднительным анализ сравнительной безопасности</w:t>
            </w:r>
            <w:r w:rsidR="00EC1E61">
              <w:t>.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155"/>
      </w:tblGrid>
      <w:tr w:rsidR="00E5381D" w:rsidRPr="0095731B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E5381D" w:rsidRPr="00D30804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E5381D" w:rsidRDefault="00E5381D" w:rsidP="00D30804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C12AF" w:rsidRDefault="00E5381D" w:rsidP="00866927">
            <w:pPr>
              <w:jc w:val="center"/>
            </w:pPr>
            <w:r w:rsidRPr="009266F9">
              <w:rPr>
                <w:rFonts w:ascii="Times New Roman" w:hAnsi="Times New Roman"/>
                <w:sz w:val="24"/>
                <w:szCs w:val="24"/>
              </w:rPr>
              <w:t>Пациенты с диагнозом:</w:t>
            </w:r>
            <w:r>
              <w:t xml:space="preserve"> </w:t>
            </w:r>
            <w:r w:rsidR="00866927" w:rsidRPr="00001A0D">
              <w:rPr>
                <w:rFonts w:ascii="Times New Roman" w:eastAsia="Consolas" w:hAnsi="Times New Roman"/>
                <w:sz w:val="24"/>
                <w:szCs w:val="24"/>
              </w:rPr>
              <w:t>Врождённ</w:t>
            </w:r>
            <w:r w:rsidR="00866927">
              <w:rPr>
                <w:rFonts w:ascii="Times New Roman" w:eastAsia="Consolas" w:hAnsi="Times New Roman"/>
                <w:sz w:val="24"/>
                <w:szCs w:val="24"/>
              </w:rPr>
              <w:t xml:space="preserve">ые аномалии печени и </w:t>
            </w:r>
            <w:r w:rsidR="00866927" w:rsidRPr="00001A0D">
              <w:rPr>
                <w:rFonts w:ascii="Times New Roman" w:eastAsia="Consolas" w:hAnsi="Times New Roman"/>
                <w:sz w:val="24"/>
                <w:szCs w:val="24"/>
              </w:rPr>
              <w:t>желчных протоков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05FC" w:rsidRDefault="00E5381D" w:rsidP="00866927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r w:rsidRPr="00A105FC">
              <w:rPr>
                <w:rFonts w:cs="Times New Roman"/>
                <w:b w:val="0"/>
                <w:sz w:val="24"/>
                <w:szCs w:val="24"/>
              </w:rPr>
              <w:t>Patients with</w:t>
            </w:r>
            <w:r w:rsidR="00A105FC" w:rsidRPr="00A105F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866927">
              <w:rPr>
                <w:rFonts w:cs="Times New Roman"/>
                <w:b w:val="0"/>
                <w:sz w:val="24"/>
                <w:szCs w:val="24"/>
              </w:rPr>
              <w:t>congenital liver and biliary anomalies</w:t>
            </w:r>
          </w:p>
        </w:tc>
      </w:tr>
      <w:tr w:rsidR="00E5381D" w:rsidRPr="00D30804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D30804">
            <w:pPr>
              <w:pStyle w:val="a0"/>
              <w:ind w:right="63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B1DAD" w:rsidRPr="00FB1DAD" w:rsidRDefault="00866927">
            <w:pPr>
              <w:pStyle w:val="a0"/>
              <w:jc w:val="center"/>
            </w:pPr>
            <w:r w:rsidRPr="00001A0D">
              <w:t>Порто-</w:t>
            </w:r>
            <w:proofErr w:type="spellStart"/>
            <w:r w:rsidRPr="00001A0D">
              <w:t>энтеростомия</w:t>
            </w:r>
            <w:proofErr w:type="spellEnd"/>
            <w:r w:rsidRPr="00001A0D">
              <w:t xml:space="preserve"> по </w:t>
            </w:r>
            <w:proofErr w:type="spellStart"/>
            <w:r w:rsidRPr="00001A0D">
              <w:t>Касаи</w:t>
            </w:r>
            <w:proofErr w:type="spellEnd"/>
            <w:r w:rsidRPr="00001A0D">
              <w:t xml:space="preserve"> с У-образным анастомозом по </w:t>
            </w:r>
            <w:proofErr w:type="spellStart"/>
            <w:r w:rsidRPr="00001A0D">
              <w:t>Ру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B1DAD" w:rsidRDefault="00866927" w:rsidP="00F82465">
            <w:pPr>
              <w:pStyle w:val="a0"/>
              <w:jc w:val="center"/>
              <w:rPr>
                <w:lang w:val="en-US"/>
              </w:rPr>
            </w:pPr>
            <w:r w:rsidRPr="00866927">
              <w:rPr>
                <w:lang w:val="en-US"/>
              </w:rPr>
              <w:t xml:space="preserve">Kasai </w:t>
            </w:r>
            <w:proofErr w:type="spellStart"/>
            <w:r w:rsidRPr="00866927">
              <w:rPr>
                <w:lang w:val="en-US"/>
              </w:rPr>
              <w:t>portoenterostomy</w:t>
            </w:r>
            <w:proofErr w:type="spellEnd"/>
            <w:r>
              <w:rPr>
                <w:lang w:val="en-US"/>
              </w:rPr>
              <w:t xml:space="preserve"> with </w:t>
            </w:r>
            <w:proofErr w:type="spellStart"/>
            <w:r>
              <w:rPr>
                <w:lang w:val="en-US"/>
              </w:rPr>
              <w:t>Ru</w:t>
            </w:r>
            <w:proofErr w:type="spellEnd"/>
            <w:r>
              <w:rPr>
                <w:lang w:val="en-US"/>
              </w:rPr>
              <w:t xml:space="preserve"> anastomosis</w:t>
            </w:r>
          </w:p>
        </w:tc>
      </w:tr>
      <w:tr w:rsidR="00E5381D" w:rsidRPr="00245A1F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D30804">
            <w:pPr>
              <w:pStyle w:val="a0"/>
              <w:ind w:right="63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63BCA" w:rsidRPr="00866927" w:rsidRDefault="00866927" w:rsidP="00866927">
            <w:pPr>
              <w:pStyle w:val="a0"/>
              <w:jc w:val="center"/>
              <w:rPr>
                <w:lang w:val="en-US" w:eastAsia="ru-RU"/>
              </w:rPr>
            </w:pPr>
            <w:r>
              <w:rPr>
                <w:rFonts w:eastAsia="Consolas"/>
              </w:rPr>
              <w:t>Трансплантация печени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63BCA" w:rsidRPr="00CC12AF" w:rsidRDefault="00866927" w:rsidP="00D30804">
            <w:pPr>
              <w:pStyle w:val="1"/>
              <w:shd w:val="clear" w:color="auto" w:fill="FFFFFF"/>
              <w:spacing w:before="90" w:after="90" w:line="270" w:lineRule="atLeast"/>
              <w:jc w:val="center"/>
            </w:pPr>
            <w:r>
              <w:rPr>
                <w:rStyle w:val="highlight"/>
                <w:b w:val="0"/>
                <w:sz w:val="24"/>
                <w:szCs w:val="24"/>
              </w:rPr>
              <w:t>Liver transplantation</w:t>
            </w:r>
          </w:p>
        </w:tc>
      </w:tr>
      <w:tr w:rsidR="00E5381D" w:rsidRPr="000F7568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D30804">
            <w:pPr>
              <w:pStyle w:val="a0"/>
              <w:ind w:right="63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E5381D" w:rsidRDefault="00E5381D" w:rsidP="00D30804">
            <w:pPr>
              <w:pStyle w:val="a0"/>
              <w:ind w:right="63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5712A0" w:rsidP="00D30804">
            <w:pPr>
              <w:pStyle w:val="ae"/>
              <w:numPr>
                <w:ilvl w:val="0"/>
                <w:numId w:val="1"/>
              </w:numPr>
              <w:ind w:left="5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Выживаемость</w:t>
            </w:r>
          </w:p>
          <w:p w:rsidR="00E5381D" w:rsidRPr="000F7568" w:rsidRDefault="00E5381D" w:rsidP="00D30804">
            <w:pPr>
              <w:pStyle w:val="ae"/>
              <w:numPr>
                <w:ilvl w:val="0"/>
                <w:numId w:val="1"/>
              </w:numPr>
              <w:ind w:left="59" w:firstLine="0"/>
              <w:rPr>
                <w:sz w:val="24"/>
                <w:szCs w:val="24"/>
              </w:rPr>
            </w:pPr>
            <w:r w:rsidRPr="000F7568">
              <w:rPr>
                <w:sz w:val="24"/>
                <w:szCs w:val="24"/>
              </w:rPr>
              <w:t>Полное выздоровление</w:t>
            </w:r>
          </w:p>
          <w:p w:rsidR="00E5381D" w:rsidRDefault="00E5381D" w:rsidP="00D30804">
            <w:pPr>
              <w:pStyle w:val="ae"/>
              <w:numPr>
                <w:ilvl w:val="0"/>
                <w:numId w:val="1"/>
              </w:numPr>
              <w:ind w:left="59" w:firstLine="0"/>
            </w:pPr>
            <w:r w:rsidRPr="000F7568">
              <w:rPr>
                <w:sz w:val="24"/>
                <w:szCs w:val="24"/>
              </w:rPr>
              <w:t>Качество жизни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5712A0" w:rsidP="00D30804">
            <w:pPr>
              <w:pStyle w:val="ae"/>
              <w:numPr>
                <w:ilvl w:val="0"/>
                <w:numId w:val="2"/>
              </w:numPr>
              <w:ind w:left="5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Survival rate</w:t>
            </w:r>
          </w:p>
          <w:p w:rsidR="00E5381D" w:rsidRPr="000F7568" w:rsidRDefault="00E5381D" w:rsidP="00D30804">
            <w:pPr>
              <w:pStyle w:val="ae"/>
              <w:numPr>
                <w:ilvl w:val="0"/>
                <w:numId w:val="2"/>
              </w:numPr>
              <w:ind w:left="59" w:firstLine="0"/>
              <w:rPr>
                <w:sz w:val="24"/>
                <w:szCs w:val="24"/>
              </w:rPr>
            </w:pPr>
            <w:r w:rsidRPr="000F7568">
              <w:rPr>
                <w:sz w:val="24"/>
                <w:szCs w:val="24"/>
                <w:lang w:val="en-US"/>
              </w:rPr>
              <w:t>Recovery rate</w:t>
            </w:r>
          </w:p>
          <w:p w:rsidR="00E5381D" w:rsidRPr="000F7568" w:rsidRDefault="00E5381D" w:rsidP="00D30804">
            <w:pPr>
              <w:pStyle w:val="ae"/>
              <w:numPr>
                <w:ilvl w:val="0"/>
                <w:numId w:val="2"/>
              </w:numPr>
              <w:ind w:left="59" w:firstLine="0"/>
              <w:rPr>
                <w:lang w:val="en-US"/>
              </w:rPr>
            </w:pPr>
            <w:r w:rsidRPr="000F7568">
              <w:rPr>
                <w:sz w:val="24"/>
                <w:szCs w:val="24"/>
                <w:lang w:val="en-US"/>
              </w:rPr>
              <w:t>Quality of life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№10.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477"/>
        <w:gridCol w:w="1217"/>
        <w:gridCol w:w="6969"/>
      </w:tblGrid>
      <w:tr w:rsidR="002E6060" w:rsidRPr="0095731B" w:rsidTr="00D30804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1</w:t>
            </w:r>
          </w:p>
        </w:tc>
        <w:tc>
          <w:tcPr>
            <w:tcW w:w="81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2</w:t>
            </w:r>
          </w:p>
        </w:tc>
      </w:tr>
      <w:tr w:rsidR="002E6060" w:rsidRPr="0095731B" w:rsidTr="00D30804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Pr="00D30804" w:rsidRDefault="00E5381D" w:rsidP="00D30804">
            <w:pPr>
              <w:pStyle w:val="a0"/>
              <w:jc w:val="center"/>
              <w:rPr>
                <w:b/>
              </w:rPr>
            </w:pPr>
            <w:r w:rsidRPr="00D30804">
              <w:rPr>
                <w:b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Номер исследования</w:t>
            </w:r>
          </w:p>
        </w:tc>
        <w:tc>
          <w:tcPr>
            <w:tcW w:w="81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rPr>
                <w:lang w:val="en-US"/>
              </w:rPr>
              <w:t>1</w:t>
            </w:r>
          </w:p>
        </w:tc>
      </w:tr>
      <w:tr w:rsidR="002E6060" w:rsidRPr="00D30804" w:rsidTr="00D30804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Pr="00D30804" w:rsidRDefault="00E5381D" w:rsidP="00D30804">
            <w:pPr>
              <w:pStyle w:val="a0"/>
              <w:jc w:val="center"/>
              <w:rPr>
                <w:b/>
              </w:rPr>
            </w:pPr>
            <w:r w:rsidRPr="00D30804">
              <w:rPr>
                <w:b/>
              </w:rPr>
              <w:t>2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66927" w:rsidRDefault="00E5381D">
            <w:pPr>
              <w:pStyle w:val="a0"/>
              <w:jc w:val="center"/>
            </w:pPr>
            <w:r w:rsidRPr="00866927">
              <w:t>Название исследования, авторы, год публикации, ссылка на источник</w:t>
            </w:r>
          </w:p>
        </w:tc>
        <w:tc>
          <w:tcPr>
            <w:tcW w:w="81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66927" w:rsidRDefault="00D30804" w:rsidP="00A156FC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6" w:history="1">
              <w:proofErr w:type="spellStart"/>
              <w:r w:rsidR="00866927" w:rsidRPr="008669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Lishuang</w:t>
              </w:r>
              <w:proofErr w:type="spellEnd"/>
              <w:r w:rsidR="00866927" w:rsidRPr="008669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866927" w:rsidRPr="008669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8669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7" w:history="1">
              <w:r w:rsidR="00866927" w:rsidRPr="008669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Zhen C</w:t>
              </w:r>
            </w:hyperlink>
            <w:r w:rsidR="00866927" w:rsidRPr="008669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8669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8" w:history="1">
              <w:proofErr w:type="spellStart"/>
              <w:r w:rsidR="00866927" w:rsidRPr="008669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Guoliang</w:t>
              </w:r>
              <w:proofErr w:type="spellEnd"/>
              <w:r w:rsidR="00866927" w:rsidRPr="008669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Q</w:t>
              </w:r>
            </w:hyperlink>
            <w:r w:rsidR="00866927" w:rsidRPr="008669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8669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9" w:history="1">
              <w:r w:rsidR="00866927" w:rsidRPr="008669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Zhen Z</w:t>
              </w:r>
            </w:hyperlink>
            <w:r w:rsidR="00866927" w:rsidRPr="008669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8669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0" w:history="1">
              <w:r w:rsidR="00866927" w:rsidRPr="008669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Chen W</w:t>
              </w:r>
            </w:hyperlink>
            <w:r w:rsidR="00866927" w:rsidRPr="008669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8669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1" w:history="1">
              <w:r w:rsidR="00866927" w:rsidRPr="008669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Long L</w:t>
              </w:r>
            </w:hyperlink>
            <w:r w:rsidR="00866927" w:rsidRPr="008669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8669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2" w:history="1">
              <w:proofErr w:type="spellStart"/>
              <w:r w:rsidR="00866927" w:rsidRPr="008669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Shuli</w:t>
              </w:r>
              <w:proofErr w:type="spellEnd"/>
              <w:r w:rsidR="00866927" w:rsidRPr="008669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L</w:t>
              </w:r>
            </w:hyperlink>
            <w:r w:rsidR="00866927" w:rsidRPr="008669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866927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866927" w:rsidRPr="00866927">
              <w:rPr>
                <w:rFonts w:cs="Times New Roman"/>
                <w:b w:val="0"/>
                <w:sz w:val="24"/>
                <w:szCs w:val="24"/>
              </w:rPr>
              <w:t>Laparoscopic</w:t>
            </w:r>
            <w:r w:rsidR="00866927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866927" w:rsidRPr="00866927">
              <w:rPr>
                <w:rStyle w:val="highlight"/>
                <w:b w:val="0"/>
                <w:sz w:val="24"/>
                <w:szCs w:val="24"/>
              </w:rPr>
              <w:t>portoenterostomy</w:t>
            </w:r>
            <w:proofErr w:type="spellEnd"/>
            <w:r w:rsidR="00866927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866927" w:rsidRPr="00866927">
              <w:rPr>
                <w:rFonts w:cs="Times New Roman"/>
                <w:b w:val="0"/>
                <w:sz w:val="24"/>
                <w:szCs w:val="24"/>
              </w:rPr>
              <w:t>versus open</w:t>
            </w:r>
            <w:r w:rsidR="00866927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866927" w:rsidRPr="00866927">
              <w:rPr>
                <w:rStyle w:val="highlight"/>
                <w:b w:val="0"/>
                <w:sz w:val="24"/>
                <w:szCs w:val="24"/>
              </w:rPr>
              <w:t>portoenterostomy</w:t>
            </w:r>
            <w:proofErr w:type="spellEnd"/>
            <w:r w:rsidR="00866927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866927" w:rsidRPr="00866927">
              <w:rPr>
                <w:rFonts w:cs="Times New Roman"/>
                <w:b w:val="0"/>
                <w:sz w:val="24"/>
                <w:szCs w:val="24"/>
              </w:rPr>
              <w:t>for the treatment of biliary atresia: a</w:t>
            </w:r>
            <w:r w:rsidR="00866927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866927" w:rsidRPr="00866927">
              <w:rPr>
                <w:rStyle w:val="highlight"/>
                <w:b w:val="0"/>
                <w:sz w:val="24"/>
                <w:szCs w:val="24"/>
              </w:rPr>
              <w:t>systematic</w:t>
            </w:r>
            <w:r w:rsidR="00866927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866927" w:rsidRPr="00866927">
              <w:rPr>
                <w:rFonts w:cs="Times New Roman"/>
                <w:b w:val="0"/>
                <w:sz w:val="24"/>
                <w:szCs w:val="24"/>
              </w:rPr>
              <w:t xml:space="preserve">review and meta-analysis of comparative studies. </w:t>
            </w:r>
            <w:hyperlink r:id="rId13" w:tooltip="Pediatric surgery international." w:history="1">
              <w:proofErr w:type="spellStart"/>
              <w:r w:rsidR="00866927" w:rsidRPr="008669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Pediatr</w:t>
              </w:r>
              <w:proofErr w:type="spellEnd"/>
              <w:r w:rsidR="00866927" w:rsidRPr="008669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866927" w:rsidRPr="008669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866927" w:rsidRPr="008669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Int.</w:t>
              </w:r>
            </w:hyperlink>
            <w:r w:rsidR="008669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866927" w:rsidRPr="008669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2015 Mar</w:t>
            </w:r>
            <w:proofErr w:type="gramStart"/>
            <w:r w:rsidR="00866927" w:rsidRPr="008669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;31</w:t>
            </w:r>
            <w:proofErr w:type="gramEnd"/>
            <w:r w:rsidR="00866927" w:rsidRPr="008669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(3):261-9.</w:t>
            </w:r>
          </w:p>
          <w:p w:rsidR="00E5381D" w:rsidRPr="00866927" w:rsidRDefault="00D30804" w:rsidP="00245A1F">
            <w:pPr>
              <w:shd w:val="clear" w:color="auto" w:fill="FFFFFF"/>
              <w:spacing w:line="34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14" w:history="1">
              <w:r w:rsidR="00866927" w:rsidRPr="00866927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http://www.ncbi.nlm.nih.go</w:t>
              </w:r>
              <w:r w:rsidR="00866927" w:rsidRPr="00866927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v</w:t>
              </w:r>
              <w:r w:rsidR="00866927" w:rsidRPr="00866927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/pubmed/25627699</w:t>
              </w:r>
            </w:hyperlink>
            <w:r w:rsidR="00866927" w:rsidRPr="008669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245A1F" w:rsidRPr="008669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D30804" w:rsidRPr="0095731B" w:rsidTr="00D30804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30804" w:rsidRPr="00D30804" w:rsidRDefault="00D30804" w:rsidP="00D30804">
            <w:pPr>
              <w:pStyle w:val="a0"/>
              <w:jc w:val="center"/>
              <w:rPr>
                <w:b/>
              </w:rPr>
            </w:pPr>
            <w:r w:rsidRPr="00D30804">
              <w:rPr>
                <w:b/>
              </w:rPr>
              <w:t>3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Pr="00A156FC" w:rsidRDefault="00D30804" w:rsidP="0010624E">
            <w:pPr>
              <w:pStyle w:val="a0"/>
              <w:jc w:val="center"/>
            </w:pPr>
            <w:r>
              <w:t xml:space="preserve">Мета-анализ или систематический обзор сравнительных исследований разных дизайнов </w:t>
            </w:r>
          </w:p>
        </w:tc>
      </w:tr>
      <w:tr w:rsidR="00D30804" w:rsidRPr="0095731B" w:rsidTr="00D30804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30804" w:rsidRPr="00D30804" w:rsidRDefault="00D30804" w:rsidP="00D30804">
            <w:pPr>
              <w:pStyle w:val="a0"/>
              <w:jc w:val="center"/>
              <w:rPr>
                <w:b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Pr="00A156FC" w:rsidRDefault="00D30804">
            <w:pPr>
              <w:pStyle w:val="a0"/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</w:tr>
      <w:tr w:rsidR="00D30804" w:rsidRPr="0095731B" w:rsidTr="00D30804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30804" w:rsidRPr="00D30804" w:rsidRDefault="00D30804" w:rsidP="00D30804">
            <w:pPr>
              <w:pStyle w:val="a0"/>
              <w:jc w:val="center"/>
              <w:rPr>
                <w:b/>
              </w:rPr>
            </w:pPr>
            <w:r w:rsidRPr="00D30804">
              <w:rPr>
                <w:b/>
              </w:rPr>
              <w:t>4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 w:rsidP="00D42839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r w:rsidRPr="00001A0D">
              <w:rPr>
                <w:rFonts w:eastAsia="Consolas"/>
              </w:rPr>
              <w:t>атрезия желчных протоков</w:t>
            </w:r>
            <w:r>
              <w:rPr>
                <w:lang w:eastAsia="en-US"/>
              </w:rPr>
              <w:t>,</w:t>
            </w:r>
            <w:r>
              <w:t xml:space="preserve"> множитель – 1 </w:t>
            </w:r>
          </w:p>
        </w:tc>
      </w:tr>
      <w:tr w:rsidR="00D30804" w:rsidRPr="0095731B" w:rsidTr="00D30804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30804" w:rsidRPr="00D30804" w:rsidRDefault="00D30804" w:rsidP="00D30804">
            <w:pPr>
              <w:pStyle w:val="a0"/>
              <w:jc w:val="center"/>
              <w:rPr>
                <w:b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Pr="0010624E" w:rsidRDefault="00D30804">
            <w:pPr>
              <w:pStyle w:val="a0"/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</w:tr>
      <w:tr w:rsidR="00D30804" w:rsidRPr="0095731B" w:rsidTr="00D30804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30804" w:rsidRPr="00D30804" w:rsidRDefault="00D30804" w:rsidP="00D30804">
            <w:pPr>
              <w:pStyle w:val="a0"/>
              <w:jc w:val="center"/>
              <w:rPr>
                <w:b/>
              </w:rPr>
            </w:pPr>
            <w:r w:rsidRPr="00D30804">
              <w:rPr>
                <w:b/>
              </w:rPr>
              <w:t>5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 w:rsidP="00D42839">
            <w:pPr>
              <w:pStyle w:val="a0"/>
              <w:jc w:val="center"/>
            </w:pPr>
            <w:r w:rsidRPr="00001A0D">
              <w:t>Порто-</w:t>
            </w:r>
            <w:proofErr w:type="spellStart"/>
            <w:r w:rsidRPr="00001A0D">
              <w:t>энтеростомия</w:t>
            </w:r>
            <w:proofErr w:type="spellEnd"/>
            <w:r w:rsidRPr="00001A0D">
              <w:t xml:space="preserve"> по </w:t>
            </w:r>
            <w:proofErr w:type="spellStart"/>
            <w:r w:rsidRPr="00001A0D">
              <w:t>Касаи</w:t>
            </w:r>
            <w:proofErr w:type="spellEnd"/>
            <w:r w:rsidRPr="0010624E">
              <w:t xml:space="preserve"> </w:t>
            </w:r>
            <w:proofErr w:type="gramStart"/>
            <w:r>
              <w:t>открытая</w:t>
            </w:r>
            <w:proofErr w:type="gramEnd"/>
            <w:r>
              <w:t>/</w:t>
            </w:r>
            <w:proofErr w:type="spellStart"/>
            <w:r>
              <w:t>лапароскопическая</w:t>
            </w:r>
            <w:proofErr w:type="spellEnd"/>
            <w:r>
              <w:t>, множитель – 0,5</w:t>
            </w:r>
          </w:p>
        </w:tc>
      </w:tr>
      <w:tr w:rsidR="00D30804" w:rsidRPr="0095731B" w:rsidTr="00D30804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30804" w:rsidRPr="00D30804" w:rsidRDefault="00D30804" w:rsidP="00D30804">
            <w:pPr>
              <w:pStyle w:val="a0"/>
              <w:jc w:val="center"/>
              <w:rPr>
                <w:b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D30804" w:rsidRPr="00A156FC" w:rsidTr="00D30804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30804" w:rsidRPr="00D30804" w:rsidRDefault="00D30804" w:rsidP="00D30804">
            <w:pPr>
              <w:pStyle w:val="a0"/>
              <w:jc w:val="center"/>
              <w:rPr>
                <w:b/>
              </w:rPr>
            </w:pPr>
            <w:r w:rsidRPr="00D30804">
              <w:rPr>
                <w:b/>
              </w:rPr>
              <w:lastRenderedPageBreak/>
              <w:t>6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Pr="00A156FC" w:rsidRDefault="00D30804" w:rsidP="0010624E">
            <w:pPr>
              <w:pStyle w:val="ae"/>
              <w:tabs>
                <w:tab w:val="left" w:pos="232"/>
              </w:tabs>
              <w:ind w:left="0"/>
            </w:pPr>
            <w:r>
              <w:rPr>
                <w:sz w:val="24"/>
                <w:szCs w:val="24"/>
              </w:rPr>
              <w:t xml:space="preserve">Показатель 2-летней выживаемости был значительно выше в группе открытой </w:t>
            </w:r>
            <w:r w:rsidRPr="0010624E">
              <w:rPr>
                <w:sz w:val="24"/>
                <w:szCs w:val="24"/>
              </w:rPr>
              <w:t>п</w:t>
            </w:r>
            <w:r w:rsidRPr="00001A0D">
              <w:rPr>
                <w:sz w:val="24"/>
                <w:szCs w:val="24"/>
              </w:rPr>
              <w:t>орто-</w:t>
            </w:r>
            <w:proofErr w:type="spellStart"/>
            <w:r w:rsidRPr="00001A0D">
              <w:rPr>
                <w:sz w:val="24"/>
                <w:szCs w:val="24"/>
              </w:rPr>
              <w:t>энтеростоми</w:t>
            </w:r>
            <w:r>
              <w:rPr>
                <w:sz w:val="24"/>
                <w:szCs w:val="24"/>
              </w:rPr>
              <w:t>и</w:t>
            </w:r>
            <w:proofErr w:type="spellEnd"/>
            <w:r w:rsidRPr="00001A0D">
              <w:rPr>
                <w:sz w:val="24"/>
                <w:szCs w:val="24"/>
              </w:rPr>
              <w:t xml:space="preserve"> по </w:t>
            </w:r>
            <w:proofErr w:type="spellStart"/>
            <w:r w:rsidRPr="00001A0D">
              <w:rPr>
                <w:sz w:val="24"/>
                <w:szCs w:val="24"/>
              </w:rPr>
              <w:t>Касаи</w:t>
            </w:r>
            <w:proofErr w:type="spellEnd"/>
            <w:r w:rsidRPr="00A156F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множитель</w:t>
            </w:r>
            <w:r w:rsidRPr="00A156FC">
              <w:rPr>
                <w:sz w:val="24"/>
                <w:szCs w:val="24"/>
              </w:rPr>
              <w:t xml:space="preserve"> – 1</w:t>
            </w:r>
          </w:p>
        </w:tc>
      </w:tr>
      <w:tr w:rsidR="00D30804" w:rsidRPr="00167E71" w:rsidTr="00D30804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Pr="00A156FC" w:rsidRDefault="00D30804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Pr="00A156FC" w:rsidRDefault="00D30804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Pr="00167E71" w:rsidRDefault="00D30804">
            <w:pPr>
              <w:pStyle w:val="a0"/>
              <w:jc w:val="center"/>
            </w:pPr>
            <w:r w:rsidRPr="00167E71">
              <w:t>балл</w:t>
            </w:r>
          </w:p>
        </w:tc>
        <w:tc>
          <w:tcPr>
            <w:tcW w:w="6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Pr="00167E71" w:rsidRDefault="00D30804">
            <w:pPr>
              <w:pStyle w:val="a0"/>
              <w:jc w:val="center"/>
            </w:pPr>
            <w:r>
              <w:t>6</w:t>
            </w:r>
          </w:p>
        </w:tc>
      </w:tr>
    </w:tbl>
    <w:p w:rsidR="00E5381D" w:rsidRPr="00167E71" w:rsidRDefault="00E5381D">
      <w:pPr>
        <w:pStyle w:val="a0"/>
        <w:ind w:firstLine="567"/>
        <w:jc w:val="center"/>
      </w:pP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477"/>
        <w:gridCol w:w="1217"/>
        <w:gridCol w:w="6946"/>
      </w:tblGrid>
      <w:tr w:rsidR="00E5381D" w:rsidRPr="00167E71" w:rsidTr="00D30804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8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</w:tr>
      <w:tr w:rsidR="00E5381D" w:rsidRPr="00167E71" w:rsidTr="00D30804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Pr="00D30804" w:rsidRDefault="00E5381D" w:rsidP="00D30804">
            <w:pPr>
              <w:pStyle w:val="a0"/>
              <w:jc w:val="center"/>
              <w:rPr>
                <w:b/>
              </w:rPr>
            </w:pPr>
            <w:r w:rsidRPr="00D30804">
              <w:rPr>
                <w:b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E5381D">
            <w:pPr>
              <w:pStyle w:val="a0"/>
              <w:jc w:val="center"/>
            </w:pPr>
            <w:r w:rsidRPr="00EE6233">
              <w:t>Номер исследования</w:t>
            </w:r>
          </w:p>
        </w:tc>
        <w:tc>
          <w:tcPr>
            <w:tcW w:w="8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E5381D">
            <w:pPr>
              <w:pStyle w:val="a0"/>
              <w:jc w:val="center"/>
            </w:pPr>
            <w:r w:rsidRPr="00EE6233">
              <w:rPr>
                <w:lang w:val="en-US"/>
              </w:rPr>
              <w:t>2</w:t>
            </w:r>
          </w:p>
        </w:tc>
      </w:tr>
      <w:tr w:rsidR="00E5381D" w:rsidRPr="00D30804" w:rsidTr="00D30804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Pr="00D30804" w:rsidRDefault="00E5381D" w:rsidP="00D30804">
            <w:pPr>
              <w:pStyle w:val="a0"/>
              <w:jc w:val="center"/>
              <w:rPr>
                <w:b/>
              </w:rPr>
            </w:pPr>
            <w:r w:rsidRPr="00D30804">
              <w:rPr>
                <w:b/>
              </w:rPr>
              <w:t>2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42839" w:rsidRDefault="00E5381D">
            <w:pPr>
              <w:pStyle w:val="a0"/>
              <w:jc w:val="center"/>
            </w:pPr>
            <w:r w:rsidRPr="00D42839">
              <w:t>Название исследования, авторы, год публикации, ссылка на источник</w:t>
            </w:r>
          </w:p>
        </w:tc>
        <w:tc>
          <w:tcPr>
            <w:tcW w:w="8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0624E" w:rsidRDefault="00D30804" w:rsidP="006D68EB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15" w:history="1">
              <w:proofErr w:type="spellStart"/>
              <w:proofErr w:type="gramStart"/>
              <w:r w:rsidR="0010624E" w:rsidRPr="0010624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Bijl</w:t>
              </w:r>
              <w:proofErr w:type="spellEnd"/>
              <w:r w:rsidR="0010624E" w:rsidRPr="0010624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EJ</w:t>
              </w:r>
            </w:hyperlink>
            <w:r w:rsidR="0010624E" w:rsidRPr="0010624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6" w:history="1">
              <w:proofErr w:type="spellStart"/>
              <w:r w:rsidR="0010624E" w:rsidRPr="0010624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Bharwani</w:t>
              </w:r>
              <w:proofErr w:type="spellEnd"/>
              <w:r w:rsidR="0010624E" w:rsidRPr="0010624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KD</w:t>
              </w:r>
            </w:hyperlink>
            <w:r w:rsidR="0010624E" w:rsidRPr="0010624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7" w:history="1">
              <w:proofErr w:type="spellStart"/>
              <w:r w:rsidR="0010624E" w:rsidRPr="0010624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Houwen</w:t>
              </w:r>
              <w:proofErr w:type="spellEnd"/>
              <w:r w:rsidR="0010624E" w:rsidRPr="0010624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RH</w:t>
              </w:r>
            </w:hyperlink>
            <w:r w:rsidR="0010624E" w:rsidRPr="0010624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8" w:history="1">
              <w:r w:rsidR="0010624E" w:rsidRPr="0010624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de Man RA</w:t>
              </w:r>
            </w:hyperlink>
            <w:r w:rsidR="0010624E" w:rsidRPr="0010624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="00E5381D" w:rsidRPr="0010624E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="0010624E" w:rsidRPr="0010624E">
              <w:rPr>
                <w:rFonts w:cs="Times New Roman"/>
                <w:b w:val="0"/>
                <w:sz w:val="24"/>
                <w:szCs w:val="24"/>
              </w:rPr>
              <w:t xml:space="preserve">The long-term outcome of the </w:t>
            </w:r>
            <w:r w:rsidR="0010624E" w:rsidRPr="0010624E">
              <w:rPr>
                <w:rStyle w:val="highlight"/>
                <w:b w:val="0"/>
                <w:sz w:val="24"/>
                <w:szCs w:val="24"/>
              </w:rPr>
              <w:t xml:space="preserve">Kasai </w:t>
            </w:r>
            <w:r w:rsidR="0010624E" w:rsidRPr="0010624E">
              <w:rPr>
                <w:rFonts w:cs="Times New Roman"/>
                <w:b w:val="0"/>
                <w:sz w:val="24"/>
                <w:szCs w:val="24"/>
              </w:rPr>
              <w:t xml:space="preserve">operation in patients with biliary atresia: a </w:t>
            </w:r>
            <w:r w:rsidR="0010624E" w:rsidRPr="0010624E">
              <w:rPr>
                <w:rStyle w:val="highlight"/>
                <w:b w:val="0"/>
                <w:sz w:val="24"/>
                <w:szCs w:val="24"/>
              </w:rPr>
              <w:t xml:space="preserve">systematic </w:t>
            </w:r>
            <w:r w:rsidR="0010624E" w:rsidRPr="0010624E">
              <w:rPr>
                <w:rFonts w:cs="Times New Roman"/>
                <w:b w:val="0"/>
                <w:sz w:val="24"/>
                <w:szCs w:val="24"/>
              </w:rPr>
              <w:t>review.</w:t>
            </w:r>
            <w:r w:rsidR="00E9645E" w:rsidRPr="0010624E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9" w:tooltip="The Netherlands journal of medicine." w:history="1">
              <w:proofErr w:type="spellStart"/>
              <w:r w:rsidR="0010624E" w:rsidRPr="0010624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Neth</w:t>
              </w:r>
              <w:proofErr w:type="spellEnd"/>
              <w:r w:rsidR="0010624E" w:rsidRPr="0010624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 Med.</w:t>
              </w:r>
            </w:hyperlink>
            <w:r w:rsidR="0010624E" w:rsidRPr="00D3080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10624E" w:rsidRPr="0010624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2013 May</w:t>
            </w:r>
            <w:proofErr w:type="gramStart"/>
            <w:r w:rsidR="0010624E" w:rsidRPr="0010624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;71</w:t>
            </w:r>
            <w:proofErr w:type="gramEnd"/>
            <w:r w:rsidR="0010624E" w:rsidRPr="0010624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(4):170-3.</w:t>
            </w:r>
          </w:p>
          <w:p w:rsidR="00E5381D" w:rsidRPr="0010624E" w:rsidRDefault="00D30804" w:rsidP="0010624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20" w:history="1">
              <w:r w:rsidR="0010624E" w:rsidRPr="0010624E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http://www.ncbi.nlm.nih.gov/</w:t>
              </w:r>
              <w:r w:rsidR="0010624E" w:rsidRPr="0010624E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p</w:t>
              </w:r>
              <w:r w:rsidR="0010624E" w:rsidRPr="0010624E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ubmed/23723110</w:t>
              </w:r>
            </w:hyperlink>
            <w:r w:rsidR="0010624E" w:rsidRPr="001062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D30804" w:rsidRPr="0095731B" w:rsidTr="00D30804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30804" w:rsidRPr="00D30804" w:rsidRDefault="00D30804" w:rsidP="00D30804">
            <w:pPr>
              <w:pStyle w:val="a0"/>
              <w:jc w:val="center"/>
              <w:rPr>
                <w:b/>
              </w:rPr>
            </w:pPr>
            <w:r w:rsidRPr="00D30804">
              <w:rPr>
                <w:b/>
              </w:rPr>
              <w:t>3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 w:rsidP="00EE6233">
            <w:pPr>
              <w:pStyle w:val="a0"/>
              <w:jc w:val="center"/>
            </w:pPr>
            <w:r>
              <w:t>Систематический обзор сравнительных исследований разных дизайнов</w:t>
            </w:r>
          </w:p>
        </w:tc>
      </w:tr>
      <w:tr w:rsidR="00D30804" w:rsidRPr="0095731B" w:rsidTr="00D30804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30804" w:rsidRPr="00D30804" w:rsidRDefault="00D30804" w:rsidP="00D30804">
            <w:pPr>
              <w:pStyle w:val="a0"/>
              <w:jc w:val="center"/>
              <w:rPr>
                <w:b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t>6</w:t>
            </w:r>
          </w:p>
        </w:tc>
      </w:tr>
      <w:tr w:rsidR="00D30804" w:rsidRPr="0095731B" w:rsidTr="00D30804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30804" w:rsidRPr="00D30804" w:rsidRDefault="00D30804" w:rsidP="00D30804">
            <w:pPr>
              <w:pStyle w:val="a0"/>
              <w:jc w:val="center"/>
              <w:rPr>
                <w:b/>
              </w:rPr>
            </w:pPr>
            <w:r w:rsidRPr="00D30804">
              <w:rPr>
                <w:b/>
              </w:rPr>
              <w:t>4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 w:rsidP="00D42839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r w:rsidRPr="00001A0D">
              <w:rPr>
                <w:rFonts w:eastAsia="Consolas"/>
              </w:rPr>
              <w:t>атрезия желчных протоков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D30804" w:rsidRPr="0095731B" w:rsidTr="00D30804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30804" w:rsidRPr="00D30804" w:rsidRDefault="00D30804" w:rsidP="00D30804">
            <w:pPr>
              <w:pStyle w:val="a0"/>
              <w:jc w:val="center"/>
              <w:rPr>
                <w:b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Pr="00EE6233" w:rsidRDefault="00D30804">
            <w:pPr>
              <w:pStyle w:val="a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D30804" w:rsidRPr="0095731B" w:rsidTr="00D30804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30804" w:rsidRPr="00D30804" w:rsidRDefault="00D30804" w:rsidP="00D30804">
            <w:pPr>
              <w:pStyle w:val="a0"/>
              <w:jc w:val="center"/>
              <w:rPr>
                <w:b/>
              </w:rPr>
            </w:pPr>
            <w:r w:rsidRPr="00D30804">
              <w:rPr>
                <w:b/>
              </w:rPr>
              <w:t>5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 w:rsidP="00AC6C13">
            <w:pPr>
              <w:pStyle w:val="a0"/>
              <w:jc w:val="center"/>
            </w:pPr>
            <w:r w:rsidRPr="00001A0D">
              <w:t>Порто-</w:t>
            </w:r>
            <w:proofErr w:type="spellStart"/>
            <w:r w:rsidRPr="00001A0D">
              <w:t>энтеростомия</w:t>
            </w:r>
            <w:proofErr w:type="spellEnd"/>
            <w:r w:rsidRPr="00001A0D">
              <w:t xml:space="preserve"> по </w:t>
            </w:r>
            <w:proofErr w:type="spellStart"/>
            <w:r w:rsidRPr="00001A0D">
              <w:t>Касаи</w:t>
            </w:r>
            <w:proofErr w:type="spellEnd"/>
            <w:r>
              <w:t>, множитель – 0,5</w:t>
            </w:r>
          </w:p>
        </w:tc>
      </w:tr>
      <w:tr w:rsidR="00D30804" w:rsidRPr="0095731B" w:rsidTr="00D30804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30804" w:rsidRPr="00D30804" w:rsidRDefault="00D30804" w:rsidP="00D30804">
            <w:pPr>
              <w:pStyle w:val="a0"/>
              <w:jc w:val="center"/>
              <w:rPr>
                <w:b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D30804" w:rsidRPr="00AC6C13" w:rsidTr="00D30804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30804" w:rsidRPr="00D30804" w:rsidRDefault="00D30804" w:rsidP="00D30804">
            <w:pPr>
              <w:pStyle w:val="a0"/>
              <w:jc w:val="center"/>
              <w:rPr>
                <w:b/>
              </w:rPr>
            </w:pPr>
            <w:r w:rsidRPr="00D30804">
              <w:rPr>
                <w:b/>
              </w:rPr>
              <w:t>6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Pr="00AC6C13" w:rsidRDefault="00D30804" w:rsidP="007F5D1D">
            <w:pPr>
              <w:pStyle w:val="ae"/>
              <w:tabs>
                <w:tab w:val="left" w:pos="232"/>
              </w:tabs>
              <w:ind w:left="0"/>
            </w:pPr>
            <w:r>
              <w:rPr>
                <w:sz w:val="24"/>
                <w:szCs w:val="24"/>
              </w:rPr>
              <w:t>Из</w:t>
            </w:r>
            <w:r w:rsidRPr="00AC6C13">
              <w:rPr>
                <w:sz w:val="24"/>
                <w:szCs w:val="24"/>
              </w:rPr>
              <w:t xml:space="preserve"> 14 </w:t>
            </w:r>
            <w:r>
              <w:rPr>
                <w:sz w:val="24"/>
                <w:szCs w:val="24"/>
              </w:rPr>
              <w:t>публикаций</w:t>
            </w:r>
            <w:r w:rsidRPr="00AC6C13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включенных</w:t>
            </w:r>
            <w:r w:rsidRPr="00AC6C1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Pr="00AC6C1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анализ</w:t>
            </w:r>
            <w:r w:rsidRPr="00AC6C13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184 пациента были старше 20 лет, 162 из них (88%) не нуждались в трансплантации печени</w:t>
            </w:r>
            <w:r w:rsidRPr="00AC6C13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множитель</w:t>
            </w:r>
            <w:r w:rsidRPr="00AC6C13">
              <w:rPr>
                <w:sz w:val="24"/>
                <w:szCs w:val="24"/>
              </w:rPr>
              <w:t xml:space="preserve"> —1,0</w:t>
            </w:r>
          </w:p>
        </w:tc>
      </w:tr>
      <w:tr w:rsidR="00D30804" w:rsidRPr="0095731B" w:rsidTr="00D30804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Pr="00AC6C13" w:rsidRDefault="00D30804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Pr="00AC6C13" w:rsidRDefault="00D30804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</w:tbl>
    <w:p w:rsidR="00E5381D" w:rsidRPr="00EF3393" w:rsidRDefault="00E5381D">
      <w:pPr>
        <w:pStyle w:val="a0"/>
        <w:ind w:firstLine="567"/>
        <w:jc w:val="center"/>
      </w:pP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477"/>
        <w:gridCol w:w="1217"/>
        <w:gridCol w:w="6946"/>
      </w:tblGrid>
      <w:tr w:rsidR="00E5381D" w:rsidRPr="00EF3393" w:rsidTr="00D30804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1</w:t>
            </w:r>
          </w:p>
        </w:tc>
        <w:tc>
          <w:tcPr>
            <w:tcW w:w="8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2</w:t>
            </w:r>
          </w:p>
        </w:tc>
      </w:tr>
      <w:tr w:rsidR="00E5381D" w:rsidRPr="00EF3393" w:rsidTr="00D30804">
        <w:trPr>
          <w:cantSplit/>
          <w:trHeight w:val="232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1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Номер исследования</w:t>
            </w:r>
          </w:p>
        </w:tc>
        <w:tc>
          <w:tcPr>
            <w:tcW w:w="8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3</w:t>
            </w:r>
          </w:p>
        </w:tc>
      </w:tr>
      <w:tr w:rsidR="00E5381D" w:rsidRPr="00D30804" w:rsidTr="00D30804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2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 w:rsidP="00A90B41">
            <w:pPr>
              <w:pStyle w:val="a0"/>
              <w:jc w:val="center"/>
            </w:pPr>
            <w:r w:rsidRPr="00711C3D">
              <w:t>Название исследования, авторы, год публикации, ссылка на источник</w:t>
            </w:r>
          </w:p>
        </w:tc>
        <w:tc>
          <w:tcPr>
            <w:tcW w:w="8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248F5" w:rsidRDefault="00D30804" w:rsidP="006248F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21" w:history="1">
              <w:r w:rsidR="006248F5" w:rsidRPr="006248F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Karrer FM</w:t>
              </w:r>
            </w:hyperlink>
            <w:r w:rsidR="006248F5" w:rsidRPr="006248F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2" w:history="1">
              <w:r w:rsidR="006248F5" w:rsidRPr="006248F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Price MR</w:t>
              </w:r>
            </w:hyperlink>
            <w:r w:rsidR="006248F5" w:rsidRPr="006248F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3" w:history="1">
              <w:proofErr w:type="spellStart"/>
              <w:r w:rsidR="006248F5" w:rsidRPr="006248F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Bensard</w:t>
              </w:r>
              <w:proofErr w:type="spellEnd"/>
              <w:r w:rsidR="006248F5" w:rsidRPr="006248F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DD</w:t>
              </w:r>
            </w:hyperlink>
            <w:r w:rsidR="006248F5" w:rsidRPr="006248F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4" w:history="1">
              <w:proofErr w:type="spellStart"/>
              <w:r w:rsidR="006248F5" w:rsidRPr="006248F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Sokol</w:t>
              </w:r>
              <w:proofErr w:type="spellEnd"/>
              <w:r w:rsidR="006248F5" w:rsidRPr="006248F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RJ</w:t>
              </w:r>
            </w:hyperlink>
            <w:r w:rsidR="006248F5" w:rsidRPr="006248F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5" w:history="1">
              <w:proofErr w:type="spellStart"/>
              <w:r w:rsidR="006248F5" w:rsidRPr="006248F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Narkewicz</w:t>
              </w:r>
              <w:proofErr w:type="spellEnd"/>
              <w:r w:rsidR="006248F5" w:rsidRPr="006248F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MR</w:t>
              </w:r>
            </w:hyperlink>
            <w:r w:rsidR="006248F5" w:rsidRPr="006248F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6" w:history="1">
              <w:r w:rsidR="006248F5" w:rsidRPr="006248F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Smith DJ</w:t>
              </w:r>
            </w:hyperlink>
            <w:r w:rsidR="006248F5" w:rsidRPr="006248F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7" w:history="1">
              <w:r w:rsidR="006248F5" w:rsidRPr="006248F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Lilly JR</w:t>
              </w:r>
            </w:hyperlink>
            <w:r w:rsidR="006248F5" w:rsidRPr="006248F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6248F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6248F5" w:rsidRPr="006248F5">
              <w:rPr>
                <w:rFonts w:cs="Times New Roman"/>
                <w:b w:val="0"/>
                <w:sz w:val="24"/>
                <w:szCs w:val="24"/>
              </w:rPr>
              <w:t xml:space="preserve">Long-term results with the </w:t>
            </w:r>
            <w:r w:rsidR="006248F5" w:rsidRPr="006248F5">
              <w:rPr>
                <w:rStyle w:val="highlight"/>
                <w:b w:val="0"/>
                <w:sz w:val="24"/>
                <w:szCs w:val="24"/>
              </w:rPr>
              <w:t xml:space="preserve">Kasai </w:t>
            </w:r>
            <w:r w:rsidR="006248F5" w:rsidRPr="006248F5">
              <w:rPr>
                <w:rFonts w:cs="Times New Roman"/>
                <w:b w:val="0"/>
                <w:sz w:val="24"/>
                <w:szCs w:val="24"/>
              </w:rPr>
              <w:t>operation for biliary atresia.</w:t>
            </w:r>
            <w:proofErr w:type="gramEnd"/>
            <w:r w:rsidR="00711C3D" w:rsidRPr="006248F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8" w:tooltip="Archives of surgery (Chicago, Ill. : 1960)." w:history="1">
              <w:r w:rsidR="006248F5" w:rsidRPr="006248F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Arch Surg.</w:t>
              </w:r>
            </w:hyperlink>
            <w:r w:rsidR="006248F5" w:rsidRPr="00D3080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6248F5" w:rsidRPr="006248F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1996 May</w:t>
            </w:r>
            <w:proofErr w:type="gramStart"/>
            <w:r w:rsidR="006248F5" w:rsidRPr="006248F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;131</w:t>
            </w:r>
            <w:proofErr w:type="gramEnd"/>
            <w:r w:rsidR="006248F5" w:rsidRPr="006248F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(5):493-6.</w:t>
            </w:r>
          </w:p>
          <w:p w:rsidR="00E5381D" w:rsidRPr="006248F5" w:rsidRDefault="00D30804" w:rsidP="006248F5">
            <w:pPr>
              <w:pStyle w:val="a0"/>
              <w:jc w:val="center"/>
              <w:rPr>
                <w:lang w:val="en-US"/>
              </w:rPr>
            </w:pPr>
            <w:hyperlink r:id="rId29" w:history="1">
              <w:r w:rsidR="006248F5" w:rsidRPr="006248F5">
                <w:rPr>
                  <w:rStyle w:val="af3"/>
                  <w:lang w:val="en-US"/>
                </w:rPr>
                <w:t>http://www.ncb</w:t>
              </w:r>
              <w:r w:rsidR="006248F5" w:rsidRPr="006248F5">
                <w:rPr>
                  <w:rStyle w:val="af3"/>
                  <w:lang w:val="en-US"/>
                </w:rPr>
                <w:t>i</w:t>
              </w:r>
              <w:r w:rsidR="006248F5" w:rsidRPr="006248F5">
                <w:rPr>
                  <w:rStyle w:val="af3"/>
                  <w:lang w:val="en-US"/>
                </w:rPr>
                <w:t>.nlm.nih.gov/pubmed/8624194</w:t>
              </w:r>
            </w:hyperlink>
            <w:r w:rsidR="006248F5" w:rsidRPr="006248F5">
              <w:rPr>
                <w:lang w:val="en-US"/>
              </w:rPr>
              <w:t xml:space="preserve"> </w:t>
            </w:r>
          </w:p>
        </w:tc>
      </w:tr>
      <w:tr w:rsidR="00D30804" w:rsidRPr="0095731B" w:rsidTr="00D30804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t>Ретроспективное исследование</w:t>
            </w:r>
          </w:p>
        </w:tc>
      </w:tr>
      <w:tr w:rsidR="00D30804" w:rsidRPr="0095731B" w:rsidTr="00D30804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D30804" w:rsidRPr="0095731B" w:rsidTr="00D30804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 w:rsidP="003120BE">
            <w:pPr>
              <w:pStyle w:val="a0"/>
              <w:tabs>
                <w:tab w:val="left" w:pos="280"/>
              </w:tabs>
            </w:pPr>
            <w:r>
              <w:t>Пациенты с диагнозом: атрезия желчных путей, множитель – 1</w:t>
            </w:r>
          </w:p>
        </w:tc>
      </w:tr>
      <w:tr w:rsidR="00D30804" w:rsidRPr="0095731B" w:rsidTr="004F119A">
        <w:trPr>
          <w:cantSplit/>
          <w:trHeight w:val="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 w:rsidP="004F119A">
            <w:pPr>
              <w:pStyle w:val="a0"/>
              <w:tabs>
                <w:tab w:val="center" w:pos="1442"/>
                <w:tab w:val="right" w:pos="2884"/>
              </w:tabs>
              <w:jc w:val="center"/>
            </w:pPr>
            <w:r>
              <w:rPr>
                <w:b/>
              </w:rPr>
              <w:t>2</w:t>
            </w:r>
          </w:p>
        </w:tc>
      </w:tr>
      <w:tr w:rsidR="00D30804" w:rsidRPr="0095731B" w:rsidTr="00D30804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 w:rsidP="009D221B">
            <w:pPr>
              <w:pStyle w:val="a0"/>
              <w:jc w:val="center"/>
            </w:pPr>
            <w:r w:rsidRPr="00001A0D">
              <w:t>Порто-</w:t>
            </w:r>
            <w:proofErr w:type="spellStart"/>
            <w:r w:rsidRPr="00001A0D">
              <w:t>энтеростомия</w:t>
            </w:r>
            <w:proofErr w:type="spellEnd"/>
            <w:r w:rsidRPr="00001A0D">
              <w:t xml:space="preserve"> по </w:t>
            </w:r>
            <w:proofErr w:type="spellStart"/>
            <w:r w:rsidRPr="00001A0D">
              <w:t>Касаи</w:t>
            </w:r>
            <w:proofErr w:type="spellEnd"/>
            <w:r>
              <w:t>, множитель – 0,5</w:t>
            </w:r>
          </w:p>
        </w:tc>
      </w:tr>
      <w:tr w:rsidR="00D30804" w:rsidRPr="0095731B" w:rsidTr="00D30804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Pr="006248F5" w:rsidRDefault="00D30804">
            <w:pPr>
              <w:pStyle w:val="a0"/>
              <w:jc w:val="center"/>
            </w:pPr>
            <w:r w:rsidRPr="006248F5">
              <w:rPr>
                <w:b/>
              </w:rPr>
              <w:t>1</w:t>
            </w:r>
          </w:p>
        </w:tc>
      </w:tr>
      <w:tr w:rsidR="00D30804" w:rsidRPr="006248F5" w:rsidTr="00D30804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Pr="006248F5" w:rsidRDefault="00D30804" w:rsidP="006248F5">
            <w:pPr>
              <w:pStyle w:val="ae"/>
              <w:tabs>
                <w:tab w:val="left" w:pos="232"/>
              </w:tabs>
              <w:ind w:left="0"/>
              <w:rPr>
                <w:sz w:val="24"/>
                <w:szCs w:val="24"/>
              </w:rPr>
            </w:pPr>
            <w:r w:rsidRPr="006248F5">
              <w:rPr>
                <w:sz w:val="24"/>
                <w:szCs w:val="24"/>
                <w:shd w:val="clear" w:color="auto" w:fill="FFFFFF"/>
              </w:rPr>
              <w:t>25% пациентов доживают до возраста 10 лет и старше. К другим преимуществам данного вмешательства относят обеспечение выживания до пересадки печени. Атрезия желчных протоков ведет к летальному исходу в случаях, когда не проводится хирургическое вмешательство</w:t>
            </w:r>
            <w:r w:rsidRPr="006248F5">
              <w:rPr>
                <w:sz w:val="24"/>
                <w:szCs w:val="24"/>
              </w:rPr>
              <w:t>, множитель 1.</w:t>
            </w:r>
          </w:p>
        </w:tc>
      </w:tr>
      <w:tr w:rsidR="00D30804" w:rsidRPr="0095731B" w:rsidTr="00D30804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Pr="006248F5" w:rsidRDefault="00D30804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Pr="006248F5" w:rsidRDefault="00D30804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№11.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lastRenderedPageBreak/>
        <w:t>Результаты порогового значения балла клинической эффективности</w:t>
      </w: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2"/>
        <w:gridCol w:w="2814"/>
        <w:gridCol w:w="1965"/>
        <w:gridCol w:w="2403"/>
      </w:tblGrid>
      <w:tr w:rsidR="00E5381D" w:rsidRPr="0095731B" w:rsidTr="00D30804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 w:rsidTr="00D30804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10624E" w:rsidP="00AC6C13">
            <w:pPr>
              <w:pStyle w:val="a0"/>
              <w:jc w:val="center"/>
            </w:pPr>
            <w:r>
              <w:t>6</w:t>
            </w:r>
            <w:r w:rsidR="00EE6233">
              <w:t>;</w:t>
            </w:r>
            <w:r w:rsidR="00AC6C13">
              <w:t>6</w:t>
            </w:r>
            <w:r w:rsidR="003120BE">
              <w:t>;</w:t>
            </w:r>
            <w:r w:rsidR="006248F5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C6C13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 w:rsidTr="00D30804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C6C13">
            <w:pPr>
              <w:pStyle w:val="a0"/>
              <w:jc w:val="center"/>
            </w:pPr>
            <w:r>
              <w:t>3</w:t>
            </w:r>
            <w:r w:rsidR="00E5381D">
              <w:rPr>
                <w:lang w:val="en-US"/>
              </w:rPr>
              <w:t>;</w:t>
            </w:r>
            <w:r>
              <w:t>3</w:t>
            </w:r>
            <w:r w:rsidR="00E5381D">
              <w:rPr>
                <w:lang w:val="en-US"/>
              </w:rPr>
              <w:t>;</w:t>
            </w:r>
            <w:r w:rsidR="006248F5">
              <w:t>1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C6C13">
            <w:pPr>
              <w:pStyle w:val="a0"/>
              <w:jc w:val="center"/>
            </w:pPr>
            <w:r>
              <w:t>3</w:t>
            </w:r>
          </w:p>
        </w:tc>
      </w:tr>
      <w:tr w:rsidR="00E5381D" w:rsidRPr="0095731B" w:rsidTr="00D30804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10624E">
            <w:pPr>
              <w:pStyle w:val="a0"/>
              <w:jc w:val="center"/>
            </w:pPr>
            <w:r>
              <w:t>6</w:t>
            </w:r>
            <w:r w:rsidR="00E5381D">
              <w:rPr>
                <w:lang w:val="en-US"/>
              </w:rPr>
              <w:t>;</w:t>
            </w:r>
            <w:r w:rsidR="00AC6C13">
              <w:t>6</w:t>
            </w:r>
            <w:r w:rsidR="00E5381D">
              <w:rPr>
                <w:lang w:val="en-US"/>
              </w:rPr>
              <w:t>;</w:t>
            </w:r>
            <w:r w:rsidR="006248F5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C6C13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 w:rsidTr="00D30804">
        <w:trPr>
          <w:cantSplit/>
        </w:trPr>
        <w:tc>
          <w:tcPr>
            <w:tcW w:w="7021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C6C13">
            <w:pPr>
              <w:pStyle w:val="a0"/>
              <w:jc w:val="center"/>
            </w:pPr>
            <w:r>
              <w:t>6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477"/>
        <w:gridCol w:w="1217"/>
        <w:gridCol w:w="6968"/>
      </w:tblGrid>
      <w:tr w:rsidR="00E5381D" w:rsidRPr="0095731B" w:rsidTr="00D30804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81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D30804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D30804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81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381D" w:rsidRPr="00D30804" w:rsidTr="00D30804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D30804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81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624E" w:rsidRPr="00866927" w:rsidRDefault="00D30804" w:rsidP="0010624E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30" w:history="1">
              <w:proofErr w:type="spellStart"/>
              <w:r w:rsidR="0010624E" w:rsidRPr="008669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Lishuang</w:t>
              </w:r>
              <w:proofErr w:type="spellEnd"/>
              <w:r w:rsidR="0010624E" w:rsidRPr="008669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10624E" w:rsidRPr="008669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10624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31" w:history="1">
              <w:r w:rsidR="0010624E" w:rsidRPr="008669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Zhen C</w:t>
              </w:r>
            </w:hyperlink>
            <w:r w:rsidR="0010624E" w:rsidRPr="008669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10624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32" w:history="1">
              <w:proofErr w:type="spellStart"/>
              <w:r w:rsidR="0010624E" w:rsidRPr="008669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Guoliang</w:t>
              </w:r>
              <w:proofErr w:type="spellEnd"/>
              <w:r w:rsidR="0010624E" w:rsidRPr="008669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Q</w:t>
              </w:r>
            </w:hyperlink>
            <w:r w:rsidR="0010624E" w:rsidRPr="008669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10624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33" w:history="1">
              <w:r w:rsidR="0010624E" w:rsidRPr="008669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Zhen Z</w:t>
              </w:r>
            </w:hyperlink>
            <w:r w:rsidR="0010624E" w:rsidRPr="008669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10624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34" w:history="1">
              <w:r w:rsidR="0010624E" w:rsidRPr="008669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Chen W</w:t>
              </w:r>
            </w:hyperlink>
            <w:r w:rsidR="0010624E" w:rsidRPr="008669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10624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35" w:history="1">
              <w:r w:rsidR="0010624E" w:rsidRPr="008669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Long L</w:t>
              </w:r>
            </w:hyperlink>
            <w:r w:rsidR="0010624E" w:rsidRPr="008669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10624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36" w:history="1">
              <w:proofErr w:type="spellStart"/>
              <w:r w:rsidR="0010624E" w:rsidRPr="008669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Shuli</w:t>
              </w:r>
              <w:proofErr w:type="spellEnd"/>
              <w:r w:rsidR="0010624E" w:rsidRPr="008669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L</w:t>
              </w:r>
            </w:hyperlink>
            <w:r w:rsidR="0010624E" w:rsidRPr="008669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10624E" w:rsidRPr="00866927">
              <w:rPr>
                <w:rFonts w:cs="Times New Roman"/>
                <w:b w:val="0"/>
                <w:sz w:val="24"/>
                <w:szCs w:val="24"/>
              </w:rPr>
              <w:t xml:space="preserve"> Laparoscopic</w:t>
            </w:r>
            <w:r w:rsidR="0010624E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10624E" w:rsidRPr="00866927">
              <w:rPr>
                <w:rStyle w:val="highlight"/>
                <w:b w:val="0"/>
                <w:sz w:val="24"/>
                <w:szCs w:val="24"/>
              </w:rPr>
              <w:t>portoenterostomy</w:t>
            </w:r>
            <w:proofErr w:type="spellEnd"/>
            <w:r w:rsidR="0010624E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10624E" w:rsidRPr="00866927">
              <w:rPr>
                <w:rFonts w:cs="Times New Roman"/>
                <w:b w:val="0"/>
                <w:sz w:val="24"/>
                <w:szCs w:val="24"/>
              </w:rPr>
              <w:t>versus open</w:t>
            </w:r>
            <w:r w:rsidR="0010624E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10624E" w:rsidRPr="00866927">
              <w:rPr>
                <w:rStyle w:val="highlight"/>
                <w:b w:val="0"/>
                <w:sz w:val="24"/>
                <w:szCs w:val="24"/>
              </w:rPr>
              <w:t>portoenterostomy</w:t>
            </w:r>
            <w:proofErr w:type="spellEnd"/>
            <w:r w:rsidR="0010624E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10624E" w:rsidRPr="00866927">
              <w:rPr>
                <w:rFonts w:cs="Times New Roman"/>
                <w:b w:val="0"/>
                <w:sz w:val="24"/>
                <w:szCs w:val="24"/>
              </w:rPr>
              <w:t>for the treatment of biliary atresia: a</w:t>
            </w:r>
            <w:r w:rsidR="0010624E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10624E" w:rsidRPr="00866927">
              <w:rPr>
                <w:rStyle w:val="highlight"/>
                <w:b w:val="0"/>
                <w:sz w:val="24"/>
                <w:szCs w:val="24"/>
              </w:rPr>
              <w:t>systematic</w:t>
            </w:r>
            <w:r w:rsidR="0010624E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10624E" w:rsidRPr="00866927">
              <w:rPr>
                <w:rFonts w:cs="Times New Roman"/>
                <w:b w:val="0"/>
                <w:sz w:val="24"/>
                <w:szCs w:val="24"/>
              </w:rPr>
              <w:t xml:space="preserve">review and meta-analysis of comparative studies. </w:t>
            </w:r>
            <w:hyperlink r:id="rId37" w:tooltip="Pediatric surgery international." w:history="1">
              <w:proofErr w:type="spellStart"/>
              <w:r w:rsidR="0010624E" w:rsidRPr="008669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Pediatr</w:t>
              </w:r>
              <w:proofErr w:type="spellEnd"/>
              <w:r w:rsidR="0010624E" w:rsidRPr="008669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10624E" w:rsidRPr="008669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10624E" w:rsidRPr="00866927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Int.</w:t>
              </w:r>
            </w:hyperlink>
            <w:r w:rsidR="0010624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10624E" w:rsidRPr="008669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2015 Mar</w:t>
            </w:r>
            <w:proofErr w:type="gramStart"/>
            <w:r w:rsidR="0010624E" w:rsidRPr="008669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;31</w:t>
            </w:r>
            <w:proofErr w:type="gramEnd"/>
            <w:r w:rsidR="0010624E" w:rsidRPr="0086692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(3):261-9.</w:t>
            </w:r>
          </w:p>
          <w:p w:rsidR="00E5381D" w:rsidRPr="00D42839" w:rsidRDefault="00D30804" w:rsidP="0010624E">
            <w:pPr>
              <w:pStyle w:val="a0"/>
              <w:jc w:val="center"/>
              <w:rPr>
                <w:lang w:val="en-US"/>
              </w:rPr>
            </w:pPr>
            <w:hyperlink r:id="rId38" w:history="1">
              <w:r w:rsidR="0010624E" w:rsidRPr="00866927">
                <w:rPr>
                  <w:rStyle w:val="af3"/>
                  <w:lang w:val="en-US"/>
                </w:rPr>
                <w:t>http://www.ncbi.nlm.nih.gov/pubmed/</w:t>
              </w:r>
              <w:r w:rsidR="0010624E" w:rsidRPr="00866927">
                <w:rPr>
                  <w:rStyle w:val="af3"/>
                  <w:lang w:val="en-US"/>
                </w:rPr>
                <w:t>2</w:t>
              </w:r>
              <w:r w:rsidR="0010624E" w:rsidRPr="00866927">
                <w:rPr>
                  <w:rStyle w:val="af3"/>
                  <w:lang w:val="en-US"/>
                </w:rPr>
                <w:t>5627699</w:t>
              </w:r>
            </w:hyperlink>
            <w:r w:rsidR="0010624E" w:rsidRPr="00866927">
              <w:rPr>
                <w:lang w:val="en-US"/>
              </w:rPr>
              <w:t xml:space="preserve">  </w:t>
            </w:r>
          </w:p>
        </w:tc>
      </w:tr>
      <w:tr w:rsidR="00D30804" w:rsidRPr="00D42839" w:rsidTr="00D30804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30804" w:rsidRDefault="00D30804" w:rsidP="00D30804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Pr="00D42839" w:rsidRDefault="00D30804" w:rsidP="00D42839">
            <w:pPr>
              <w:pStyle w:val="a0"/>
              <w:jc w:val="center"/>
            </w:pPr>
            <w:r w:rsidRPr="00D42839">
              <w:rPr>
                <w:shd w:val="clear" w:color="auto" w:fill="FFFFFF"/>
              </w:rPr>
              <w:t xml:space="preserve">Через 3-15 месяцев наблюдения у пациентов отсутствовали значительные проявления </w:t>
            </w:r>
            <w:proofErr w:type="spellStart"/>
            <w:r w:rsidRPr="00D42839">
              <w:rPr>
                <w:shd w:val="clear" w:color="auto" w:fill="FFFFFF"/>
              </w:rPr>
              <w:t>гастроэзофагеального</w:t>
            </w:r>
            <w:proofErr w:type="spellEnd"/>
            <w:r w:rsidRPr="00D42839">
              <w:rPr>
                <w:shd w:val="clear" w:color="auto" w:fill="FFFFFF"/>
              </w:rPr>
              <w:t xml:space="preserve"> рефлюкса.</w:t>
            </w:r>
          </w:p>
        </w:tc>
      </w:tr>
      <w:tr w:rsidR="00D30804" w:rsidRPr="0095731B" w:rsidTr="00D30804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30804" w:rsidRPr="00D42839" w:rsidRDefault="00D30804" w:rsidP="00D30804">
            <w:pPr>
              <w:pStyle w:val="a0"/>
              <w:jc w:val="center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Pr="00D42839" w:rsidRDefault="00D30804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D30804" w:rsidRPr="0095731B" w:rsidTr="00D30804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30804" w:rsidRDefault="00D30804" w:rsidP="00D30804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 w:rsidP="00D42839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r w:rsidRPr="00001A0D">
              <w:rPr>
                <w:rFonts w:eastAsia="Consolas"/>
              </w:rPr>
              <w:t>атрезия желчных протоков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D30804" w:rsidRPr="0095731B" w:rsidTr="00D30804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30804" w:rsidRDefault="00D30804" w:rsidP="00D30804">
            <w:pPr>
              <w:pStyle w:val="a0"/>
              <w:jc w:val="center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D30804" w:rsidRPr="0095731B" w:rsidTr="00D30804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30804" w:rsidRDefault="00D30804" w:rsidP="00D30804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 w:rsidP="00D42839">
            <w:pPr>
              <w:pStyle w:val="a0"/>
              <w:jc w:val="center"/>
            </w:pPr>
            <w:r w:rsidRPr="00001A0D">
              <w:t>Порто-</w:t>
            </w:r>
            <w:proofErr w:type="spellStart"/>
            <w:r w:rsidRPr="00001A0D">
              <w:t>энтеростомия</w:t>
            </w:r>
            <w:proofErr w:type="spellEnd"/>
            <w:r w:rsidRPr="00001A0D">
              <w:t xml:space="preserve"> по </w:t>
            </w:r>
            <w:proofErr w:type="spellStart"/>
            <w:r w:rsidRPr="00001A0D">
              <w:t>Касаи</w:t>
            </w:r>
            <w:proofErr w:type="spellEnd"/>
            <w:r w:rsidRPr="0010624E">
              <w:t xml:space="preserve"> </w:t>
            </w:r>
            <w:proofErr w:type="gramStart"/>
            <w:r>
              <w:t>открытая</w:t>
            </w:r>
            <w:proofErr w:type="gramEnd"/>
            <w:r>
              <w:t>/</w:t>
            </w:r>
            <w:proofErr w:type="spellStart"/>
            <w:r>
              <w:t>лапароскопическая</w:t>
            </w:r>
            <w:proofErr w:type="spellEnd"/>
            <w:r>
              <w:t>, множитель – 0,5</w:t>
            </w:r>
          </w:p>
        </w:tc>
      </w:tr>
      <w:tr w:rsidR="00D30804" w:rsidRPr="0095731B" w:rsidTr="00D30804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477"/>
        <w:gridCol w:w="1217"/>
        <w:gridCol w:w="6946"/>
      </w:tblGrid>
      <w:tr w:rsidR="00E5381D" w:rsidRPr="0095731B" w:rsidTr="00D30804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8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D30804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8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E5381D" w:rsidRPr="00D30804" w:rsidTr="00D30804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8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C6C13" w:rsidRPr="00AC6C13" w:rsidRDefault="00D30804" w:rsidP="00AC6C13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39" w:history="1">
              <w:proofErr w:type="spellStart"/>
              <w:proofErr w:type="gramStart"/>
              <w:r w:rsidR="00AC6C13" w:rsidRPr="00AC6C1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Bijl</w:t>
              </w:r>
              <w:proofErr w:type="spellEnd"/>
              <w:r w:rsidR="00AC6C13" w:rsidRPr="00AC6C1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EJ</w:t>
              </w:r>
            </w:hyperlink>
            <w:r w:rsidR="00AC6C13" w:rsidRPr="00AC6C1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0" w:history="1">
              <w:proofErr w:type="spellStart"/>
              <w:r w:rsidR="00AC6C13" w:rsidRPr="00AC6C1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Bharwani</w:t>
              </w:r>
              <w:proofErr w:type="spellEnd"/>
              <w:r w:rsidR="00AC6C13" w:rsidRPr="00AC6C1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KD</w:t>
              </w:r>
            </w:hyperlink>
            <w:r w:rsidR="00AC6C13" w:rsidRPr="00AC6C1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1" w:history="1">
              <w:proofErr w:type="spellStart"/>
              <w:r w:rsidR="00AC6C13" w:rsidRPr="00AC6C1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Houwen</w:t>
              </w:r>
              <w:proofErr w:type="spellEnd"/>
              <w:r w:rsidR="00AC6C13" w:rsidRPr="00AC6C1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RH</w:t>
              </w:r>
            </w:hyperlink>
            <w:r w:rsidR="00AC6C13" w:rsidRPr="00AC6C1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2" w:history="1">
              <w:r w:rsidR="00AC6C13" w:rsidRPr="00AC6C1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de Man RA</w:t>
              </w:r>
            </w:hyperlink>
            <w:r w:rsidR="00AC6C13" w:rsidRPr="00AC6C1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="00AC6C13" w:rsidRPr="00AC6C13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="00AC6C13" w:rsidRPr="00AC6C13">
              <w:rPr>
                <w:rFonts w:cs="Times New Roman"/>
                <w:b w:val="0"/>
                <w:sz w:val="24"/>
                <w:szCs w:val="24"/>
              </w:rPr>
              <w:t xml:space="preserve">The long-term outcome of the </w:t>
            </w:r>
            <w:r w:rsidR="00AC6C13" w:rsidRPr="00AC6C13">
              <w:rPr>
                <w:rStyle w:val="highlight"/>
                <w:b w:val="0"/>
                <w:sz w:val="24"/>
                <w:szCs w:val="24"/>
              </w:rPr>
              <w:t xml:space="preserve">Kasai </w:t>
            </w:r>
            <w:r w:rsidR="00AC6C13" w:rsidRPr="00AC6C13">
              <w:rPr>
                <w:rFonts w:cs="Times New Roman"/>
                <w:b w:val="0"/>
                <w:sz w:val="24"/>
                <w:szCs w:val="24"/>
              </w:rPr>
              <w:t xml:space="preserve">operation in patients with biliary atresia: a </w:t>
            </w:r>
            <w:r w:rsidR="00AC6C13" w:rsidRPr="00AC6C13">
              <w:rPr>
                <w:rStyle w:val="highlight"/>
                <w:b w:val="0"/>
                <w:sz w:val="24"/>
                <w:szCs w:val="24"/>
              </w:rPr>
              <w:t xml:space="preserve">systematic </w:t>
            </w:r>
            <w:r w:rsidR="00AC6C13" w:rsidRPr="00AC6C13">
              <w:rPr>
                <w:rFonts w:cs="Times New Roman"/>
                <w:b w:val="0"/>
                <w:sz w:val="24"/>
                <w:szCs w:val="24"/>
              </w:rPr>
              <w:t xml:space="preserve">review. </w:t>
            </w:r>
            <w:hyperlink r:id="rId43" w:tooltip="The Netherlands journal of medicine." w:history="1">
              <w:proofErr w:type="spellStart"/>
              <w:r w:rsidR="00AC6C13" w:rsidRPr="00AC6C1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Neth</w:t>
              </w:r>
              <w:proofErr w:type="spellEnd"/>
              <w:r w:rsidR="00AC6C13" w:rsidRPr="00AC6C1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 Med.</w:t>
              </w:r>
            </w:hyperlink>
            <w:r w:rsidR="00AC6C13" w:rsidRPr="00D3080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AC6C13" w:rsidRPr="00AC6C1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2013 May</w:t>
            </w:r>
            <w:proofErr w:type="gramStart"/>
            <w:r w:rsidR="00AC6C13" w:rsidRPr="00AC6C1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;71</w:t>
            </w:r>
            <w:proofErr w:type="gramEnd"/>
            <w:r w:rsidR="00AC6C13" w:rsidRPr="00AC6C1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(4):170-3.</w:t>
            </w:r>
          </w:p>
          <w:p w:rsidR="00E5381D" w:rsidRPr="00AC6C13" w:rsidRDefault="00D30804" w:rsidP="00AC6C13">
            <w:pPr>
              <w:pStyle w:val="a0"/>
              <w:jc w:val="center"/>
              <w:rPr>
                <w:lang w:val="en-US"/>
              </w:rPr>
            </w:pPr>
            <w:hyperlink r:id="rId44" w:history="1">
              <w:r w:rsidR="00AC6C13" w:rsidRPr="00AC6C13">
                <w:rPr>
                  <w:rStyle w:val="af3"/>
                  <w:lang w:val="en-US"/>
                </w:rPr>
                <w:t>http://www.ncbi.n</w:t>
              </w:r>
              <w:bookmarkStart w:id="0" w:name="_GoBack"/>
              <w:bookmarkEnd w:id="0"/>
              <w:r w:rsidR="00AC6C13" w:rsidRPr="00AC6C13">
                <w:rPr>
                  <w:rStyle w:val="af3"/>
                  <w:lang w:val="en-US"/>
                </w:rPr>
                <w:t>l</w:t>
              </w:r>
              <w:r w:rsidR="00AC6C13" w:rsidRPr="00AC6C13">
                <w:rPr>
                  <w:rStyle w:val="af3"/>
                  <w:lang w:val="en-US"/>
                </w:rPr>
                <w:t>m.nih.gov/pubmed/23723110</w:t>
              </w:r>
            </w:hyperlink>
          </w:p>
        </w:tc>
      </w:tr>
      <w:tr w:rsidR="00D30804" w:rsidRPr="00AC6C13" w:rsidTr="00D30804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Pr="00663C59" w:rsidRDefault="00D30804">
            <w:pPr>
              <w:pStyle w:val="a0"/>
              <w:jc w:val="center"/>
            </w:pPr>
            <w:r w:rsidRPr="00663C59">
              <w:t>Описание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Pr="00AC6C13" w:rsidRDefault="00D30804" w:rsidP="00AC6C13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AC6C13">
              <w:rPr>
                <w:sz w:val="24"/>
                <w:szCs w:val="24"/>
                <w:shd w:val="clear" w:color="auto" w:fill="FFFFFF"/>
                <w:lang w:eastAsia="ru-RU"/>
              </w:rPr>
              <w:t>60,5% пациентов в возрасте 20 лет и старше (98/162) страдали от осложнений, связанных с печенью.</w:t>
            </w:r>
          </w:p>
        </w:tc>
      </w:tr>
      <w:tr w:rsidR="00D30804" w:rsidRPr="0095731B" w:rsidTr="00D30804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Pr="00AC6C13" w:rsidRDefault="00D30804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Pr="00AC6C13" w:rsidRDefault="00D30804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D30804" w:rsidRPr="0095731B" w:rsidTr="00D30804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 w:rsidP="00AC6C13">
            <w:pPr>
              <w:pStyle w:val="a0"/>
              <w:tabs>
                <w:tab w:val="left" w:pos="280"/>
              </w:tabs>
            </w:pPr>
            <w:r>
              <w:t>Пациенты с диагнозом: атрезия желчных протоков, множитель – 1,0</w:t>
            </w:r>
          </w:p>
        </w:tc>
      </w:tr>
      <w:tr w:rsidR="00D30804" w:rsidRPr="0095731B" w:rsidTr="00D30804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D30804" w:rsidRPr="0095731B" w:rsidTr="00D30804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 w:rsidP="00663C59">
            <w:pPr>
              <w:pStyle w:val="a0"/>
              <w:jc w:val="center"/>
            </w:pPr>
            <w:r w:rsidRPr="00001A0D">
              <w:t>Порто-</w:t>
            </w:r>
            <w:proofErr w:type="spellStart"/>
            <w:r w:rsidRPr="00001A0D">
              <w:t>энтеростомия</w:t>
            </w:r>
            <w:proofErr w:type="spellEnd"/>
            <w:r w:rsidRPr="00001A0D">
              <w:t xml:space="preserve"> по </w:t>
            </w:r>
            <w:proofErr w:type="spellStart"/>
            <w:r w:rsidRPr="00001A0D">
              <w:t>Касаи</w:t>
            </w:r>
            <w:proofErr w:type="spellEnd"/>
            <w:r>
              <w:t>, множитель – 0,5</w:t>
            </w:r>
          </w:p>
        </w:tc>
      </w:tr>
      <w:tr w:rsidR="00D30804" w:rsidRPr="0095731B" w:rsidTr="00D30804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30804" w:rsidRDefault="00D30804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"/>
        <w:gridCol w:w="1477"/>
        <w:gridCol w:w="1217"/>
        <w:gridCol w:w="6946"/>
      </w:tblGrid>
      <w:tr w:rsidR="00E5381D" w:rsidRPr="0095731B" w:rsidTr="00D30804">
        <w:trPr>
          <w:cantSplit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8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D30804">
        <w:trPr>
          <w:cantSplit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8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E5381D" w:rsidRPr="00D30804" w:rsidTr="00D30804">
        <w:trPr>
          <w:cantSplit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8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248F5" w:rsidRPr="006248F5" w:rsidRDefault="00D30804" w:rsidP="006248F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45" w:history="1">
              <w:r w:rsidR="006248F5" w:rsidRPr="006248F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Karrer FM</w:t>
              </w:r>
            </w:hyperlink>
            <w:r w:rsidR="006248F5" w:rsidRPr="006248F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6" w:history="1">
              <w:r w:rsidR="006248F5" w:rsidRPr="006248F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Price MR</w:t>
              </w:r>
            </w:hyperlink>
            <w:r w:rsidR="006248F5" w:rsidRPr="006248F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7" w:history="1">
              <w:proofErr w:type="spellStart"/>
              <w:r w:rsidR="006248F5" w:rsidRPr="006248F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Bensard</w:t>
              </w:r>
              <w:proofErr w:type="spellEnd"/>
              <w:r w:rsidR="006248F5" w:rsidRPr="006248F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DD</w:t>
              </w:r>
            </w:hyperlink>
            <w:r w:rsidR="006248F5" w:rsidRPr="006248F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8" w:history="1">
              <w:proofErr w:type="spellStart"/>
              <w:r w:rsidR="006248F5" w:rsidRPr="006248F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Sokol</w:t>
              </w:r>
              <w:proofErr w:type="spellEnd"/>
              <w:r w:rsidR="006248F5" w:rsidRPr="006248F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RJ</w:t>
              </w:r>
            </w:hyperlink>
            <w:r w:rsidR="006248F5" w:rsidRPr="006248F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9" w:history="1">
              <w:proofErr w:type="spellStart"/>
              <w:r w:rsidR="006248F5" w:rsidRPr="006248F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Narkewicz</w:t>
              </w:r>
              <w:proofErr w:type="spellEnd"/>
              <w:r w:rsidR="006248F5" w:rsidRPr="006248F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MR</w:t>
              </w:r>
            </w:hyperlink>
            <w:r w:rsidR="006248F5" w:rsidRPr="006248F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0" w:history="1">
              <w:r w:rsidR="006248F5" w:rsidRPr="006248F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Smith DJ</w:t>
              </w:r>
            </w:hyperlink>
            <w:r w:rsidR="006248F5" w:rsidRPr="006248F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1" w:history="1">
              <w:r w:rsidR="006248F5" w:rsidRPr="006248F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Lilly JR</w:t>
              </w:r>
            </w:hyperlink>
            <w:r w:rsidR="006248F5" w:rsidRPr="006248F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6248F5" w:rsidRPr="006248F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6248F5" w:rsidRPr="006248F5">
              <w:rPr>
                <w:rFonts w:cs="Times New Roman"/>
                <w:b w:val="0"/>
                <w:sz w:val="24"/>
                <w:szCs w:val="24"/>
              </w:rPr>
              <w:t xml:space="preserve">Long-term results with the </w:t>
            </w:r>
            <w:r w:rsidR="006248F5" w:rsidRPr="006248F5">
              <w:rPr>
                <w:rStyle w:val="highlight"/>
                <w:b w:val="0"/>
                <w:sz w:val="24"/>
                <w:szCs w:val="24"/>
              </w:rPr>
              <w:t xml:space="preserve">Kasai </w:t>
            </w:r>
            <w:r w:rsidR="006248F5" w:rsidRPr="006248F5">
              <w:rPr>
                <w:rFonts w:cs="Times New Roman"/>
                <w:b w:val="0"/>
                <w:sz w:val="24"/>
                <w:szCs w:val="24"/>
              </w:rPr>
              <w:t>operation for biliary atresia.</w:t>
            </w:r>
            <w:proofErr w:type="gramEnd"/>
            <w:r w:rsidR="006248F5" w:rsidRPr="006248F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52" w:tooltip="Archives of surgery (Chicago, Ill. : 1960)." w:history="1">
              <w:r w:rsidR="006248F5" w:rsidRPr="006248F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Arch Surg.</w:t>
              </w:r>
            </w:hyperlink>
            <w:r w:rsidR="006248F5" w:rsidRPr="00D3080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6248F5" w:rsidRPr="006248F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1996 May</w:t>
            </w:r>
            <w:proofErr w:type="gramStart"/>
            <w:r w:rsidR="006248F5" w:rsidRPr="006248F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;131</w:t>
            </w:r>
            <w:proofErr w:type="gramEnd"/>
            <w:r w:rsidR="006248F5" w:rsidRPr="006248F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(5):493-6.</w:t>
            </w:r>
          </w:p>
          <w:p w:rsidR="00E5381D" w:rsidRPr="006248F5" w:rsidRDefault="00D30804" w:rsidP="006248F5">
            <w:pPr>
              <w:pStyle w:val="a0"/>
              <w:jc w:val="center"/>
              <w:rPr>
                <w:lang w:val="en-US"/>
              </w:rPr>
            </w:pPr>
            <w:hyperlink r:id="rId53" w:history="1">
              <w:r w:rsidR="006248F5" w:rsidRPr="006248F5">
                <w:rPr>
                  <w:rStyle w:val="af3"/>
                  <w:lang w:val="en-US"/>
                </w:rPr>
                <w:t>http://www.ncbi.nlm.nih.gov/pubmed/8624194</w:t>
              </w:r>
            </w:hyperlink>
          </w:p>
        </w:tc>
      </w:tr>
      <w:tr w:rsidR="00597051" w:rsidRPr="006248F5" w:rsidTr="007F10B3">
        <w:trPr>
          <w:cantSplit/>
          <w:trHeight w:val="158"/>
        </w:trPr>
        <w:tc>
          <w:tcPr>
            <w:tcW w:w="458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97051" w:rsidRDefault="00597051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97051" w:rsidRDefault="00597051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97051" w:rsidRDefault="00597051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97051" w:rsidRPr="006248F5" w:rsidRDefault="00597051" w:rsidP="006248F5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6248F5">
              <w:rPr>
                <w:sz w:val="24"/>
                <w:szCs w:val="24"/>
                <w:shd w:val="clear" w:color="auto" w:fill="FFFFFF"/>
              </w:rPr>
              <w:t xml:space="preserve">Две трети пациентов страдали от проявлений портальной гипертензии (т.е., варикозные кровотечения, </w:t>
            </w:r>
            <w:proofErr w:type="spellStart"/>
            <w:r w:rsidRPr="006248F5">
              <w:rPr>
                <w:sz w:val="24"/>
                <w:szCs w:val="24"/>
                <w:shd w:val="clear" w:color="auto" w:fill="FFFFFF"/>
              </w:rPr>
              <w:t>спленомегалия</w:t>
            </w:r>
            <w:proofErr w:type="spellEnd"/>
            <w:r w:rsidRPr="006248F5">
              <w:rPr>
                <w:sz w:val="24"/>
                <w:szCs w:val="24"/>
                <w:shd w:val="clear" w:color="auto" w:fill="FFFFFF"/>
              </w:rPr>
              <w:t>, асцит).</w:t>
            </w:r>
          </w:p>
        </w:tc>
      </w:tr>
      <w:tr w:rsidR="00597051" w:rsidRPr="0095731B" w:rsidTr="007F10B3">
        <w:trPr>
          <w:cantSplit/>
          <w:trHeight w:val="157"/>
        </w:trPr>
        <w:tc>
          <w:tcPr>
            <w:tcW w:w="458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97051" w:rsidRPr="006248F5" w:rsidRDefault="00597051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97051" w:rsidRPr="006248F5" w:rsidRDefault="00597051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97051" w:rsidRDefault="00597051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97051" w:rsidRPr="00EC1E61" w:rsidRDefault="00597051">
            <w:pPr>
              <w:pStyle w:val="a0"/>
              <w:jc w:val="center"/>
            </w:pPr>
            <w:r w:rsidRPr="00EC1E61">
              <w:rPr>
                <w:b/>
              </w:rPr>
              <w:t>4</w:t>
            </w:r>
          </w:p>
        </w:tc>
      </w:tr>
      <w:tr w:rsidR="00597051" w:rsidRPr="0095731B" w:rsidTr="00B9311E">
        <w:trPr>
          <w:cantSplit/>
          <w:trHeight w:val="158"/>
        </w:trPr>
        <w:tc>
          <w:tcPr>
            <w:tcW w:w="458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97051" w:rsidRDefault="00597051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97051" w:rsidRDefault="00597051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97051" w:rsidRDefault="00597051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97051" w:rsidRDefault="00597051" w:rsidP="006248F5">
            <w:pPr>
              <w:pStyle w:val="a0"/>
              <w:tabs>
                <w:tab w:val="left" w:pos="280"/>
              </w:tabs>
            </w:pPr>
            <w:r>
              <w:t>Пациенты с диагнозом: атрезия желчных протоков, множитель – 1</w:t>
            </w:r>
          </w:p>
        </w:tc>
      </w:tr>
      <w:tr w:rsidR="00597051" w:rsidRPr="0095731B" w:rsidTr="00B9311E">
        <w:trPr>
          <w:cantSplit/>
          <w:trHeight w:val="157"/>
        </w:trPr>
        <w:tc>
          <w:tcPr>
            <w:tcW w:w="458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97051" w:rsidRDefault="00597051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97051" w:rsidRDefault="00597051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97051" w:rsidRDefault="00597051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97051" w:rsidRDefault="00597051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597051" w:rsidRPr="0095731B" w:rsidTr="004F1EB9">
        <w:trPr>
          <w:cantSplit/>
          <w:trHeight w:val="158"/>
        </w:trPr>
        <w:tc>
          <w:tcPr>
            <w:tcW w:w="458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97051" w:rsidRDefault="00597051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97051" w:rsidRDefault="00597051">
            <w:pPr>
              <w:pStyle w:val="a0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97051" w:rsidRDefault="00597051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97051" w:rsidRDefault="00597051">
            <w:pPr>
              <w:pStyle w:val="a0"/>
              <w:jc w:val="center"/>
            </w:pPr>
            <w:r w:rsidRPr="00001A0D">
              <w:t>Порто-</w:t>
            </w:r>
            <w:proofErr w:type="spellStart"/>
            <w:r w:rsidRPr="00001A0D">
              <w:t>энтеростомия</w:t>
            </w:r>
            <w:proofErr w:type="spellEnd"/>
            <w:r w:rsidRPr="00001A0D">
              <w:t xml:space="preserve"> по </w:t>
            </w:r>
            <w:proofErr w:type="spellStart"/>
            <w:r w:rsidRPr="00001A0D">
              <w:t>Касаи</w:t>
            </w:r>
            <w:proofErr w:type="spellEnd"/>
            <w:r>
              <w:t>, множитель – 0,5</w:t>
            </w:r>
          </w:p>
        </w:tc>
      </w:tr>
      <w:tr w:rsidR="00597051" w:rsidRPr="0095731B" w:rsidTr="004F1EB9">
        <w:trPr>
          <w:cantSplit/>
          <w:trHeight w:val="157"/>
        </w:trPr>
        <w:tc>
          <w:tcPr>
            <w:tcW w:w="458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97051" w:rsidRDefault="00597051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97051" w:rsidRDefault="00597051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97051" w:rsidRDefault="00597051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97051" w:rsidRDefault="00597051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№13.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2"/>
        <w:gridCol w:w="2814"/>
        <w:gridCol w:w="1965"/>
        <w:gridCol w:w="3044"/>
      </w:tblGrid>
      <w:tr w:rsidR="00E5381D" w:rsidRPr="0095731B" w:rsidTr="00597051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 w:rsidTr="00597051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 w:rsidP="005704C5">
            <w:pPr>
              <w:pStyle w:val="a0"/>
              <w:jc w:val="center"/>
            </w:pPr>
            <w:r>
              <w:t>4</w:t>
            </w:r>
            <w:r w:rsidR="00582FD4">
              <w:t>;4;4</w:t>
            </w:r>
          </w:p>
        </w:tc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05FC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 w:rsidTr="00597051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10624E">
            <w:pPr>
              <w:pStyle w:val="a0"/>
              <w:jc w:val="center"/>
            </w:pPr>
            <w:r>
              <w:t>2</w:t>
            </w:r>
            <w:r w:rsidR="00AC6C13">
              <w:t>;2</w:t>
            </w:r>
            <w:r w:rsidR="00E5381D">
              <w:rPr>
                <w:lang w:val="en-US"/>
              </w:rPr>
              <w:t>;</w:t>
            </w:r>
            <w:r w:rsidR="006248F5">
              <w:t>2</w:t>
            </w:r>
          </w:p>
        </w:tc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C6C13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 w:rsidTr="00597051">
        <w:trPr>
          <w:cantSplit/>
        </w:trPr>
        <w:tc>
          <w:tcPr>
            <w:tcW w:w="7021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C6C13">
            <w:pPr>
              <w:pStyle w:val="a0"/>
              <w:jc w:val="center"/>
            </w:pPr>
            <w:r>
              <w:t>3</w:t>
            </w:r>
          </w:p>
        </w:tc>
      </w:tr>
    </w:tbl>
    <w:p w:rsidR="00E5381D" w:rsidRDefault="00E5381D">
      <w:pPr>
        <w:pStyle w:val="a0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№14.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"/>
        <w:gridCol w:w="7656"/>
        <w:gridCol w:w="1134"/>
        <w:gridCol w:w="850"/>
      </w:tblGrid>
      <w:tr w:rsidR="00E9168D" w:rsidRPr="0095731B" w:rsidTr="00597051">
        <w:trPr>
          <w:cantSplit/>
          <w:trHeight w:val="293"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E9168D" w:rsidRPr="0095731B" w:rsidTr="00597051">
        <w:trPr>
          <w:cantSplit/>
          <w:trHeight w:val="680"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t>1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190C31" w:rsidP="00E9168D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190C31" w:rsidP="00E9168D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E9168D" w:rsidRPr="0095731B" w:rsidTr="00597051">
        <w:trPr>
          <w:cantSplit/>
          <w:trHeight w:val="20"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2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190C31" w:rsidP="00E9168D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190C31" w:rsidP="00E9168D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E9168D" w:rsidRPr="0095731B" w:rsidTr="00597051">
        <w:trPr>
          <w:cantSplit/>
          <w:trHeight w:val="20"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3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Pr="003D1F0F" w:rsidRDefault="00E9168D" w:rsidP="00E9168D">
            <w:pPr>
              <w:pStyle w:val="a0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781A5D" w:rsidP="00781A5D">
            <w:pPr>
              <w:pStyle w:val="a0"/>
              <w:jc w:val="center"/>
            </w:pPr>
            <w:r>
              <w:t>В</w:t>
            </w:r>
            <w:r w:rsidR="00E9168D">
              <w:t>ходит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E9168D" w:rsidRPr="0095731B" w:rsidTr="00597051">
        <w:trPr>
          <w:cantSplit/>
          <w:trHeight w:val="20"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4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190C31" w:rsidP="00190C31">
            <w:pPr>
              <w:pStyle w:val="a0"/>
              <w:jc w:val="center"/>
            </w:pPr>
            <w:r>
              <w:t>Не в</w:t>
            </w:r>
            <w:r w:rsidR="00E9168D">
              <w:t>ходит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190C31" w:rsidP="00E9168D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E9168D" w:rsidRPr="0095731B" w:rsidTr="00597051">
        <w:trPr>
          <w:cantSplit/>
          <w:trHeight w:val="877"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5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Локализация на территории РК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E9168D" w:rsidRPr="0095731B" w:rsidTr="00597051">
        <w:trPr>
          <w:cantSplit/>
          <w:trHeight w:val="335"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96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190C31" w:rsidP="00E9168D">
            <w:pPr>
              <w:pStyle w:val="a0"/>
              <w:ind w:left="80"/>
              <w:jc w:val="center"/>
            </w:pPr>
            <w: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bookmarkStart w:id="1" w:name="Таблица8_уникальность"/>
      <w:bookmarkEnd w:id="1"/>
      <w:r>
        <w:rPr>
          <w:b/>
        </w:rPr>
        <w:t>Таблица №8.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 xml:space="preserve"> Шкала оценки уникальности МТ</w:t>
      </w:r>
    </w:p>
    <w:p w:rsidR="00E5381D" w:rsidRDefault="00E5381D">
      <w:pPr>
        <w:pStyle w:val="a0"/>
        <w:ind w:left="-426" w:firstLine="360"/>
        <w:jc w:val="both"/>
      </w:pP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4"/>
        <w:gridCol w:w="7655"/>
        <w:gridCol w:w="1559"/>
        <w:gridCol w:w="567"/>
      </w:tblGrid>
      <w:tr w:rsidR="00E5381D" w:rsidRPr="0095731B" w:rsidTr="00597051">
        <w:trPr>
          <w:cantSplit/>
          <w:trHeight w:val="293"/>
        </w:trPr>
        <w:tc>
          <w:tcPr>
            <w:tcW w:w="2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597051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7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597051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597051">
            <w:pPr>
              <w:pStyle w:val="a0"/>
              <w:spacing w:line="100" w:lineRule="atLeast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597051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Балл</w:t>
            </w:r>
          </w:p>
        </w:tc>
      </w:tr>
      <w:tr w:rsidR="00E5381D" w:rsidRPr="0095731B" w:rsidTr="00597051">
        <w:trPr>
          <w:cantSplit/>
          <w:trHeight w:val="20"/>
        </w:trPr>
        <w:tc>
          <w:tcPr>
            <w:tcW w:w="284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76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 xml:space="preserve">Отсутствуют подобные технологии, применяющие по указанным </w:t>
            </w:r>
            <w:r>
              <w:lastRenderedPageBreak/>
              <w:t>показаниям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lastRenderedPageBreak/>
              <w:t>Во всем мире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E5381D" w:rsidRPr="0095731B" w:rsidTr="00597051">
        <w:trPr>
          <w:cantSplit/>
          <w:trHeight w:val="20"/>
        </w:trPr>
        <w:tc>
          <w:tcPr>
            <w:tcW w:w="2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6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E5381D" w:rsidRPr="0095731B" w:rsidTr="00597051">
        <w:trPr>
          <w:cantSplit/>
          <w:trHeight w:val="20"/>
        </w:trPr>
        <w:tc>
          <w:tcPr>
            <w:tcW w:w="2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6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 w:rsidTr="00597051">
        <w:trPr>
          <w:cantSplit/>
          <w:trHeight w:val="20"/>
        </w:trPr>
        <w:tc>
          <w:tcPr>
            <w:tcW w:w="284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 w:rsidTr="00597051">
        <w:trPr>
          <w:cantSplit/>
          <w:trHeight w:val="20"/>
        </w:trPr>
        <w:tc>
          <w:tcPr>
            <w:tcW w:w="2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6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E5381D" w:rsidRPr="0095731B" w:rsidTr="00597051">
        <w:trPr>
          <w:cantSplit/>
          <w:trHeight w:val="20"/>
        </w:trPr>
        <w:tc>
          <w:tcPr>
            <w:tcW w:w="2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6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E5381D" w:rsidRPr="0095731B" w:rsidTr="00597051">
        <w:trPr>
          <w:cantSplit/>
          <w:trHeight w:val="20"/>
        </w:trPr>
        <w:tc>
          <w:tcPr>
            <w:tcW w:w="284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76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  <w: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6</w:t>
            </w:r>
          </w:p>
        </w:tc>
      </w:tr>
      <w:tr w:rsidR="00E5381D" w:rsidRPr="0095731B" w:rsidTr="00597051">
        <w:trPr>
          <w:cantSplit/>
          <w:trHeight w:val="20"/>
        </w:trPr>
        <w:tc>
          <w:tcPr>
            <w:tcW w:w="2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6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E5381D" w:rsidRPr="0095731B" w:rsidTr="00597051">
        <w:trPr>
          <w:cantSplit/>
          <w:trHeight w:val="20"/>
        </w:trPr>
        <w:tc>
          <w:tcPr>
            <w:tcW w:w="2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6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EC1E61">
            <w:pPr>
              <w:pStyle w:val="a0"/>
              <w:spacing w:line="100" w:lineRule="atLeast"/>
              <w:ind w:left="80"/>
            </w:pPr>
            <w:r w:rsidRPr="00EC1E61">
              <w:t>4</w:t>
            </w:r>
          </w:p>
        </w:tc>
      </w:tr>
      <w:tr w:rsidR="00E5381D" w:rsidRPr="0095731B" w:rsidTr="00597051">
        <w:trPr>
          <w:cantSplit/>
          <w:trHeight w:val="66"/>
        </w:trPr>
        <w:tc>
          <w:tcPr>
            <w:tcW w:w="284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4</w:t>
            </w:r>
          </w:p>
        </w:tc>
        <w:tc>
          <w:tcPr>
            <w:tcW w:w="76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E5381D" w:rsidRPr="0095731B" w:rsidTr="00597051">
        <w:trPr>
          <w:cantSplit/>
          <w:trHeight w:val="283"/>
        </w:trPr>
        <w:tc>
          <w:tcPr>
            <w:tcW w:w="2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6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E5381D" w:rsidRPr="0095731B" w:rsidTr="00597051">
        <w:trPr>
          <w:cantSplit/>
          <w:trHeight w:val="283"/>
        </w:trPr>
        <w:tc>
          <w:tcPr>
            <w:tcW w:w="2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6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766F0" w:rsidRDefault="00EC1E61">
            <w:pPr>
              <w:pStyle w:val="a0"/>
              <w:spacing w:line="100" w:lineRule="atLeast"/>
              <w:ind w:left="80"/>
              <w:rPr>
                <w:b/>
                <w:color w:val="auto"/>
                <w:sz w:val="28"/>
                <w:szCs w:val="28"/>
              </w:rPr>
            </w:pPr>
            <w:r w:rsidRPr="000766F0">
              <w:rPr>
                <w:b/>
                <w:color w:val="auto"/>
                <w:sz w:val="28"/>
                <w:szCs w:val="28"/>
                <w:highlight w:val="yellow"/>
              </w:rPr>
              <w:t>2</w:t>
            </w:r>
          </w:p>
        </w:tc>
      </w:tr>
      <w:tr w:rsidR="00E5381D" w:rsidRPr="0095731B" w:rsidTr="00597051">
        <w:trPr>
          <w:cantSplit/>
          <w:trHeight w:val="20"/>
        </w:trPr>
        <w:tc>
          <w:tcPr>
            <w:tcW w:w="284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5</w:t>
            </w:r>
          </w:p>
        </w:tc>
        <w:tc>
          <w:tcPr>
            <w:tcW w:w="76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28D0">
            <w:pPr>
              <w:pStyle w:val="a0"/>
              <w:spacing w:line="100" w:lineRule="atLeast"/>
            </w:pPr>
            <w:r>
              <w:t>Есть прямые аналоги заявляемой технологии, 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E5381D" w:rsidRPr="0095731B" w:rsidTr="00597051">
        <w:trPr>
          <w:cantSplit/>
          <w:trHeight w:val="20"/>
        </w:trPr>
        <w:tc>
          <w:tcPr>
            <w:tcW w:w="2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6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E5381D" w:rsidRPr="0095731B" w:rsidTr="00597051">
        <w:trPr>
          <w:cantSplit/>
          <w:trHeight w:val="20"/>
        </w:trPr>
        <w:tc>
          <w:tcPr>
            <w:tcW w:w="2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6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766F0" w:rsidRDefault="000766F0" w:rsidP="000766F0">
            <w:pPr>
              <w:pStyle w:val="a0"/>
              <w:spacing w:line="100" w:lineRule="atLeast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0766F0">
              <w:rPr>
                <w:color w:val="000000" w:themeColor="text1"/>
              </w:rPr>
              <w:t>0</w:t>
            </w:r>
          </w:p>
        </w:tc>
      </w:tr>
    </w:tbl>
    <w:p w:rsidR="00E5381D" w:rsidRDefault="00E5381D">
      <w:pPr>
        <w:pStyle w:val="a0"/>
        <w:ind w:left="-426" w:firstLine="360"/>
        <w:jc w:val="both"/>
      </w:pPr>
    </w:p>
    <w:p w:rsidR="00E5381D" w:rsidRDefault="00D559BD">
      <w:pPr>
        <w:pStyle w:val="a0"/>
        <w:ind w:firstLine="567"/>
        <w:jc w:val="center"/>
      </w:pPr>
      <w:bookmarkStart w:id="2" w:name="Таблица8_уникальность1"/>
      <w:bookmarkEnd w:id="2"/>
      <w:r>
        <w:rPr>
          <w:b/>
        </w:rPr>
        <w:t xml:space="preserve">Оценка </w:t>
      </w:r>
      <w:r w:rsidR="00E5381D">
        <w:rPr>
          <w:b/>
        </w:rPr>
        <w:t>клинико-экономической эффективности</w:t>
      </w:r>
    </w:p>
    <w:p w:rsidR="00D559BD" w:rsidRDefault="00D559BD">
      <w:pPr>
        <w:pStyle w:val="a0"/>
      </w:pPr>
      <w:r>
        <w:t>Не было найдено исследований по клинико-экономической эффективности (см. приложение 1), но можно считать, что к</w:t>
      </w:r>
      <w:r>
        <w:rPr>
          <w:lang w:eastAsia="en-US"/>
        </w:rPr>
        <w:t>линическая эффективность рассматриваемой МТ не меньше чем у компаратора, тогда как экономическая эффективность меньше - 2</w:t>
      </w:r>
    </w:p>
    <w:p w:rsidR="00E5381D" w:rsidRDefault="00E5381D">
      <w:pPr>
        <w:pStyle w:val="a0"/>
      </w:pPr>
    </w:p>
    <w:p w:rsidR="00E5381D" w:rsidRDefault="00E5381D">
      <w:pPr>
        <w:pStyle w:val="a0"/>
      </w:pPr>
      <w:r>
        <w:rPr>
          <w:b/>
        </w:rPr>
        <w:t>6. «затраты/эффективность»</w:t>
      </w:r>
    </w:p>
    <w:p w:rsidR="00E5381D" w:rsidRDefault="007F5D1D">
      <w:pPr>
        <w:pStyle w:val="a0"/>
      </w:pPr>
      <w:r w:rsidRPr="007F5D1D">
        <w:rPr>
          <w:b/>
          <w:bCs/>
          <w:lang w:eastAsia="ru-RU"/>
        </w:rPr>
        <w:t>932 849</w:t>
      </w:r>
      <w:r w:rsidR="00E5381D">
        <w:rPr>
          <w:b/>
        </w:rPr>
        <w:t xml:space="preserve"> </w:t>
      </w:r>
      <w:proofErr w:type="spellStart"/>
      <w:r w:rsidR="00E5381D">
        <w:rPr>
          <w:b/>
        </w:rPr>
        <w:t>тг</w:t>
      </w:r>
      <w:proofErr w:type="spellEnd"/>
      <w:r w:rsidR="00E5381D">
        <w:rPr>
          <w:b/>
        </w:rPr>
        <w:t xml:space="preserve"> на одного пациента </w:t>
      </w:r>
    </w:p>
    <w:p w:rsidR="00E5381D" w:rsidRDefault="000766F0">
      <w:pPr>
        <w:pStyle w:val="a0"/>
      </w:pPr>
      <w:r>
        <w:rPr>
          <w:b/>
        </w:rPr>
        <w:t>10</w:t>
      </w:r>
      <w:r w:rsidR="00E5381D">
        <w:rPr>
          <w:b/>
        </w:rPr>
        <w:t xml:space="preserve"> пациент</w:t>
      </w:r>
      <w:r w:rsidR="00A4310D">
        <w:rPr>
          <w:b/>
        </w:rPr>
        <w:t>ов</w:t>
      </w:r>
    </w:p>
    <w:p w:rsidR="00E5381D" w:rsidRDefault="007F5D1D">
      <w:pPr>
        <w:pStyle w:val="a0"/>
      </w:pPr>
      <w:r w:rsidRPr="007F5D1D">
        <w:rPr>
          <w:b/>
          <w:bCs/>
          <w:lang w:eastAsia="ru-RU"/>
        </w:rPr>
        <w:t>932</w:t>
      </w:r>
      <w:r>
        <w:rPr>
          <w:b/>
          <w:bCs/>
          <w:lang w:eastAsia="ru-RU"/>
        </w:rPr>
        <w:t> </w:t>
      </w:r>
      <w:r w:rsidRPr="007F5D1D">
        <w:rPr>
          <w:b/>
          <w:bCs/>
          <w:lang w:eastAsia="ru-RU"/>
        </w:rPr>
        <w:t>849</w:t>
      </w:r>
      <w:r>
        <w:rPr>
          <w:b/>
        </w:rPr>
        <w:t xml:space="preserve"> </w:t>
      </w:r>
      <w:r w:rsidR="00E5381D">
        <w:rPr>
          <w:b/>
        </w:rPr>
        <w:t>*</w:t>
      </w:r>
      <w:r>
        <w:rPr>
          <w:b/>
        </w:rPr>
        <w:t>10</w:t>
      </w:r>
      <w:r w:rsidR="00E5381D">
        <w:rPr>
          <w:b/>
        </w:rPr>
        <w:t xml:space="preserve"> = </w:t>
      </w:r>
      <w:r>
        <w:rPr>
          <w:b/>
          <w:bCs/>
          <w:lang w:eastAsia="ru-RU"/>
        </w:rPr>
        <w:t>9 32</w:t>
      </w:r>
      <w:r w:rsidRPr="007F5D1D">
        <w:rPr>
          <w:b/>
          <w:bCs/>
          <w:lang w:eastAsia="ru-RU"/>
        </w:rPr>
        <w:t>8</w:t>
      </w:r>
      <w:r>
        <w:rPr>
          <w:b/>
          <w:bCs/>
          <w:lang w:eastAsia="ru-RU"/>
        </w:rPr>
        <w:t xml:space="preserve"> </w:t>
      </w:r>
      <w:r w:rsidRPr="007F5D1D">
        <w:rPr>
          <w:b/>
          <w:bCs/>
          <w:lang w:eastAsia="ru-RU"/>
        </w:rPr>
        <w:t>49</w:t>
      </w:r>
      <w:r>
        <w:rPr>
          <w:b/>
          <w:bCs/>
          <w:lang w:eastAsia="ru-RU"/>
        </w:rPr>
        <w:t>0</w:t>
      </w:r>
    </w:p>
    <w:p w:rsidR="00E5381D" w:rsidRDefault="00E5381D">
      <w:pPr>
        <w:pStyle w:val="a0"/>
      </w:pPr>
    </w:p>
    <w:p w:rsidR="00E5381D" w:rsidRDefault="007F5D1D">
      <w:pPr>
        <w:pStyle w:val="ae"/>
        <w:numPr>
          <w:ilvl w:val="0"/>
          <w:numId w:val="3"/>
        </w:numPr>
        <w:tabs>
          <w:tab w:val="left" w:pos="952"/>
        </w:tabs>
      </w:pPr>
      <w:r w:rsidRPr="006248F5">
        <w:rPr>
          <w:sz w:val="24"/>
          <w:szCs w:val="24"/>
          <w:shd w:val="clear" w:color="auto" w:fill="FFFFFF"/>
        </w:rPr>
        <w:t>25% пациентов доживают до возраста 10 лет и старше.</w:t>
      </w:r>
    </w:p>
    <w:p w:rsidR="00E5381D" w:rsidRDefault="00E5381D">
      <w:pPr>
        <w:pStyle w:val="a0"/>
      </w:pPr>
    </w:p>
    <w:p w:rsidR="00E5381D" w:rsidRDefault="007F5D1D">
      <w:pPr>
        <w:pStyle w:val="a0"/>
      </w:pPr>
      <w:r>
        <w:rPr>
          <w:b/>
          <w:bCs/>
          <w:lang w:eastAsia="ru-RU"/>
        </w:rPr>
        <w:t>9 32</w:t>
      </w:r>
      <w:r w:rsidRPr="007F5D1D">
        <w:rPr>
          <w:b/>
          <w:bCs/>
          <w:lang w:eastAsia="ru-RU"/>
        </w:rPr>
        <w:t>8</w:t>
      </w:r>
      <w:r>
        <w:rPr>
          <w:b/>
          <w:bCs/>
          <w:lang w:eastAsia="ru-RU"/>
        </w:rPr>
        <w:t xml:space="preserve"> </w:t>
      </w:r>
      <w:r w:rsidRPr="007F5D1D">
        <w:rPr>
          <w:b/>
          <w:bCs/>
          <w:lang w:eastAsia="ru-RU"/>
        </w:rPr>
        <w:t>49</w:t>
      </w:r>
      <w:r>
        <w:rPr>
          <w:b/>
          <w:bCs/>
          <w:lang w:eastAsia="ru-RU"/>
        </w:rPr>
        <w:t>0</w:t>
      </w:r>
      <w:r w:rsidR="00E5381D">
        <w:rPr>
          <w:b/>
        </w:rPr>
        <w:t>/</w:t>
      </w:r>
      <w:r>
        <w:rPr>
          <w:b/>
        </w:rPr>
        <w:t>2</w:t>
      </w:r>
      <w:r w:rsidR="00A4310D">
        <w:rPr>
          <w:b/>
        </w:rPr>
        <w:t>5</w:t>
      </w:r>
      <w:r w:rsidR="00CF36FB">
        <w:rPr>
          <w:b/>
        </w:rPr>
        <w:t>(%)</w:t>
      </w:r>
      <w:r w:rsidR="00E5381D">
        <w:rPr>
          <w:b/>
        </w:rPr>
        <w:t>=</w:t>
      </w:r>
      <w:r>
        <w:rPr>
          <w:b/>
        </w:rPr>
        <w:t>373 139,6</w:t>
      </w:r>
    </w:p>
    <w:p w:rsidR="00E5381D" w:rsidRDefault="00E5381D">
      <w:pPr>
        <w:pStyle w:val="a0"/>
      </w:pPr>
    </w:p>
    <w:p w:rsidR="00E5381D" w:rsidRDefault="00E5381D">
      <w:pPr>
        <w:pStyle w:val="a0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млн</w:t>
      </w:r>
    </w:p>
    <w:p w:rsidR="00E5381D" w:rsidRDefault="00E5381D">
      <w:pPr>
        <w:pStyle w:val="a0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E5381D" w:rsidRDefault="00E5381D">
      <w:pPr>
        <w:pStyle w:val="a0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E5381D" w:rsidRDefault="00E5381D">
      <w:pPr>
        <w:pStyle w:val="a0"/>
      </w:pPr>
    </w:p>
    <w:p w:rsidR="00E5381D" w:rsidRDefault="00E5381D">
      <w:pPr>
        <w:pStyle w:val="a0"/>
        <w:jc w:val="both"/>
      </w:pPr>
      <w:r>
        <w:t>Формула 2.</w:t>
      </w:r>
    </w:p>
    <w:p w:rsidR="00E5381D" w:rsidRPr="00E913F2" w:rsidRDefault="00E5381D" w:rsidP="003D3A4D">
      <w:pPr>
        <w:pStyle w:val="a0"/>
        <w:rPr>
          <w:b/>
        </w:rPr>
      </w:pPr>
      <w:r w:rsidRPr="00C93716">
        <w:t>Х= показатель «затраты/эффективность»*100/ППГ.=</w:t>
      </w:r>
      <w:r w:rsidRPr="00C93716">
        <w:rPr>
          <w:b/>
        </w:rPr>
        <w:t xml:space="preserve"> </w:t>
      </w:r>
      <w:r w:rsidR="007F5D1D">
        <w:rPr>
          <w:b/>
        </w:rPr>
        <w:t>373 139,6</w:t>
      </w:r>
      <w:r w:rsidRPr="00E913F2">
        <w:t>*100/</w:t>
      </w:r>
      <w:r w:rsidRPr="00E913F2">
        <w:rPr>
          <w:b/>
        </w:rPr>
        <w:t>6</w:t>
      </w:r>
      <w:r w:rsidRPr="00C87EB8">
        <w:rPr>
          <w:b/>
          <w:lang w:val="en-US"/>
        </w:rPr>
        <w:t> </w:t>
      </w:r>
      <w:r w:rsidRPr="00E913F2">
        <w:rPr>
          <w:b/>
        </w:rPr>
        <w:t xml:space="preserve">903 337,245 </w:t>
      </w:r>
      <w:r>
        <w:rPr>
          <w:b/>
        </w:rPr>
        <w:t>тг</w:t>
      </w:r>
      <w:r w:rsidRPr="00E913F2">
        <w:rPr>
          <w:b/>
        </w:rPr>
        <w:t>=</w:t>
      </w:r>
      <w:r w:rsidR="007F5D1D">
        <w:rPr>
          <w:b/>
        </w:rPr>
        <w:t>5</w:t>
      </w:r>
      <w:r w:rsidR="00815DDD">
        <w:rPr>
          <w:b/>
        </w:rPr>
        <w:t>,</w:t>
      </w:r>
      <w:r w:rsidR="007F5D1D">
        <w:rPr>
          <w:b/>
        </w:rPr>
        <w:t>4</w:t>
      </w:r>
      <w:r w:rsidRPr="00E913F2">
        <w:rPr>
          <w:b/>
        </w:rPr>
        <w:t>(%)</w:t>
      </w:r>
    </w:p>
    <w:p w:rsidR="00D559BD" w:rsidRPr="00E913F2" w:rsidRDefault="00D559BD" w:rsidP="003D3A4D">
      <w:pPr>
        <w:pStyle w:val="a0"/>
        <w:rPr>
          <w:b/>
        </w:rPr>
      </w:pPr>
    </w:p>
    <w:p w:rsidR="00D559BD" w:rsidRDefault="00D559BD" w:rsidP="003D3A4D">
      <w:pPr>
        <w:pStyle w:val="a0"/>
        <w:rPr>
          <w:b/>
        </w:rPr>
      </w:pPr>
      <w:r>
        <w:rPr>
          <w:b/>
        </w:rPr>
        <w:t>Приложение</w:t>
      </w:r>
      <w:r w:rsidRPr="00C87EB8">
        <w:rPr>
          <w:b/>
          <w:lang w:val="en-US"/>
        </w:rPr>
        <w:t xml:space="preserve"> 1</w:t>
      </w:r>
    </w:p>
    <w:p w:rsidR="00190C31" w:rsidRDefault="00190C31" w:rsidP="003D3A4D">
      <w:pPr>
        <w:pStyle w:val="a0"/>
        <w:rPr>
          <w:b/>
        </w:rPr>
      </w:pPr>
    </w:p>
    <w:p w:rsidR="00190C31" w:rsidRDefault="00190C31" w:rsidP="00190C31">
      <w:pPr>
        <w:pStyle w:val="3"/>
        <w:shd w:val="clear" w:color="auto" w:fill="FFFFFF"/>
        <w:spacing w:before="0" w:after="0"/>
        <w:ind w:right="240"/>
        <w:rPr>
          <w:rFonts w:ascii="Arial" w:hAnsi="Arial" w:cs="Arial"/>
          <w:color w:val="724128"/>
          <w:sz w:val="18"/>
          <w:szCs w:val="18"/>
        </w:rPr>
      </w:pPr>
      <w:proofErr w:type="spellStart"/>
      <w:r>
        <w:rPr>
          <w:rFonts w:ascii="Arial" w:hAnsi="Arial" w:cs="Arial"/>
          <w:color w:val="724128"/>
          <w:sz w:val="18"/>
          <w:szCs w:val="18"/>
        </w:rPr>
        <w:t>History</w:t>
      </w:r>
      <w:proofErr w:type="spellEnd"/>
    </w:p>
    <w:p w:rsidR="00190C31" w:rsidRDefault="00D30804" w:rsidP="00190C31">
      <w:pPr>
        <w:shd w:val="clear" w:color="auto" w:fill="FFFFFF"/>
        <w:spacing w:line="245" w:lineRule="atLeast"/>
        <w:rPr>
          <w:rFonts w:ascii="Arial" w:hAnsi="Arial" w:cs="Arial"/>
          <w:color w:val="000000"/>
          <w:sz w:val="18"/>
          <w:szCs w:val="18"/>
        </w:rPr>
      </w:pPr>
      <w:hyperlink r:id="rId54" w:tooltip="Download history" w:history="1">
        <w:proofErr w:type="spellStart"/>
        <w:r w:rsidR="00190C31">
          <w:rPr>
            <w:rStyle w:val="af3"/>
            <w:rFonts w:ascii="Arial" w:hAnsi="Arial" w:cs="Arial"/>
            <w:color w:val="642A8F"/>
            <w:sz w:val="18"/>
            <w:szCs w:val="18"/>
          </w:rPr>
          <w:t>Download</w:t>
        </w:r>
        <w:proofErr w:type="spellEnd"/>
        <w:r w:rsidR="00190C31">
          <w:rPr>
            <w:rStyle w:val="af3"/>
            <w:rFonts w:ascii="Arial" w:hAnsi="Arial" w:cs="Arial"/>
            <w:color w:val="642A8F"/>
            <w:sz w:val="18"/>
            <w:szCs w:val="18"/>
          </w:rPr>
          <w:t xml:space="preserve"> </w:t>
        </w:r>
        <w:proofErr w:type="spellStart"/>
        <w:r w:rsidR="00190C31">
          <w:rPr>
            <w:rStyle w:val="af3"/>
            <w:rFonts w:ascii="Arial" w:hAnsi="Arial" w:cs="Arial"/>
            <w:color w:val="642A8F"/>
            <w:sz w:val="18"/>
            <w:szCs w:val="18"/>
          </w:rPr>
          <w:t>history</w:t>
        </w:r>
      </w:hyperlink>
      <w:hyperlink r:id="rId55" w:tooltip="Clear all history searches" w:history="1">
        <w:r w:rsidR="00190C31">
          <w:rPr>
            <w:rStyle w:val="af3"/>
            <w:rFonts w:ascii="Arial" w:hAnsi="Arial" w:cs="Arial"/>
            <w:color w:val="642A8F"/>
            <w:sz w:val="18"/>
            <w:szCs w:val="18"/>
          </w:rPr>
          <w:t>Clear</w:t>
        </w:r>
        <w:proofErr w:type="spellEnd"/>
        <w:r w:rsidR="00190C31">
          <w:rPr>
            <w:rStyle w:val="af3"/>
            <w:rFonts w:ascii="Arial" w:hAnsi="Arial" w:cs="Arial"/>
            <w:color w:val="642A8F"/>
            <w:sz w:val="18"/>
            <w:szCs w:val="18"/>
          </w:rPr>
          <w:t xml:space="preserve"> </w:t>
        </w:r>
        <w:proofErr w:type="spellStart"/>
        <w:r w:rsidR="00190C31">
          <w:rPr>
            <w:rStyle w:val="af3"/>
            <w:rFonts w:ascii="Arial" w:hAnsi="Arial" w:cs="Arial"/>
            <w:color w:val="642A8F"/>
            <w:sz w:val="18"/>
            <w:szCs w:val="18"/>
          </w:rPr>
          <w:t>history</w:t>
        </w:r>
        <w:proofErr w:type="spellEnd"/>
      </w:hyperlink>
    </w:p>
    <w:tbl>
      <w:tblPr>
        <w:tblW w:w="10490" w:type="dxa"/>
        <w:tblInd w:w="-661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7"/>
        <w:gridCol w:w="1165"/>
        <w:gridCol w:w="7102"/>
        <w:gridCol w:w="564"/>
        <w:gridCol w:w="992"/>
      </w:tblGrid>
      <w:tr w:rsidR="00190C31" w:rsidTr="00597051">
        <w:trPr>
          <w:tblHeader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190C31" w:rsidRDefault="00190C31">
            <w:pPr>
              <w:spacing w:line="245" w:lineRule="atLeast"/>
              <w:ind w:firstLine="25072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Recent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queries</w:t>
            </w:r>
            <w:proofErr w:type="spellEnd"/>
          </w:p>
        </w:tc>
      </w:tr>
      <w:tr w:rsidR="00190C31" w:rsidTr="00597051">
        <w:trPr>
          <w:tblHeader/>
        </w:trPr>
        <w:tc>
          <w:tcPr>
            <w:tcW w:w="6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190C31" w:rsidRDefault="00190C31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Search</w:t>
            </w:r>
            <w:proofErr w:type="spellEnd"/>
          </w:p>
        </w:tc>
        <w:tc>
          <w:tcPr>
            <w:tcW w:w="11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190C31" w:rsidRDefault="00190C31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Add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to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builder</w:t>
            </w:r>
            <w:proofErr w:type="spellEnd"/>
          </w:p>
        </w:tc>
        <w:tc>
          <w:tcPr>
            <w:tcW w:w="71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190C31" w:rsidRDefault="00190C31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Query</w:t>
            </w:r>
            <w:proofErr w:type="spellEnd"/>
          </w:p>
        </w:tc>
        <w:tc>
          <w:tcPr>
            <w:tcW w:w="56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190C31" w:rsidRDefault="00190C31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Items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found</w:t>
            </w:r>
            <w:proofErr w:type="spellEnd"/>
          </w:p>
        </w:tc>
        <w:tc>
          <w:tcPr>
            <w:tcW w:w="99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190C31" w:rsidRDefault="00190C31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proofErr w:type="spellEnd"/>
          </w:p>
        </w:tc>
      </w:tr>
      <w:tr w:rsidR="00190C31" w:rsidTr="00597051">
        <w:tc>
          <w:tcPr>
            <w:tcW w:w="6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90C31" w:rsidRDefault="00D30804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56" w:tooltip="Perform actions on search" w:history="1">
              <w:r w:rsidR="00190C31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#14</w:t>
              </w:r>
            </w:hyperlink>
          </w:p>
        </w:tc>
        <w:tc>
          <w:tcPr>
            <w:tcW w:w="11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90C31" w:rsidRDefault="00D30804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57" w:tooltip="Add search to the builder above" w:history="1">
              <w:proofErr w:type="spellStart"/>
              <w:r w:rsidR="00190C31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Add</w:t>
              </w:r>
              <w:proofErr w:type="spellEnd"/>
            </w:hyperlink>
          </w:p>
        </w:tc>
        <w:tc>
          <w:tcPr>
            <w:tcW w:w="71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90C31" w:rsidRDefault="00190C31">
            <w:pPr>
              <w:spacing w:line="245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Search</w:t>
            </w:r>
            <w:proofErr w:type="spellEnd"/>
            <w:r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kasai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portoenterostomy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cost</w:t>
            </w:r>
            <w:proofErr w:type="spellEnd"/>
          </w:p>
        </w:tc>
        <w:tc>
          <w:tcPr>
            <w:tcW w:w="56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90C31" w:rsidRDefault="00D30804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58" w:tooltip="Show search results" w:history="1">
              <w:r w:rsidR="00190C31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4</w:t>
              </w:r>
            </w:hyperlink>
          </w:p>
        </w:tc>
        <w:tc>
          <w:tcPr>
            <w:tcW w:w="99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90C31" w:rsidRDefault="00190C31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11:26:24</w:t>
            </w:r>
          </w:p>
        </w:tc>
      </w:tr>
      <w:tr w:rsidR="00190C31" w:rsidTr="00597051">
        <w:tc>
          <w:tcPr>
            <w:tcW w:w="6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90C31" w:rsidRDefault="00D30804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59" w:tooltip="Perform actions on search" w:history="1">
              <w:r w:rsidR="00190C31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#17</w:t>
              </w:r>
            </w:hyperlink>
          </w:p>
        </w:tc>
        <w:tc>
          <w:tcPr>
            <w:tcW w:w="11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90C31" w:rsidRDefault="00D30804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0" w:tooltip="Add search to the builder above" w:history="1">
              <w:proofErr w:type="spellStart"/>
              <w:r w:rsidR="00190C31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Add</w:t>
              </w:r>
              <w:proofErr w:type="spellEnd"/>
            </w:hyperlink>
          </w:p>
        </w:tc>
        <w:tc>
          <w:tcPr>
            <w:tcW w:w="71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90C31" w:rsidRPr="00190C31" w:rsidRDefault="00190C31">
            <w:pPr>
              <w:spacing w:line="245" w:lineRule="atLeas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90C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Search</w:t>
            </w:r>
            <w:r w:rsidRPr="00190C31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proofErr w:type="spellStart"/>
            <w:r w:rsidRPr="00190C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kasai</w:t>
            </w:r>
            <w:proofErr w:type="spellEnd"/>
            <w:r w:rsidRPr="00190C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90C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portoenterostomy</w:t>
            </w:r>
            <w:proofErr w:type="spellEnd"/>
            <w:r w:rsidRPr="00190C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QALY</w:t>
            </w:r>
            <w:r w:rsidRPr="00190C31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190C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Schema:</w:t>
            </w:r>
            <w:r w:rsidRPr="00190C31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190C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</w:t>
            </w:r>
          </w:p>
        </w:tc>
        <w:tc>
          <w:tcPr>
            <w:tcW w:w="56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90C31" w:rsidRDefault="00D30804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1" w:tooltip="Show search results" w:history="1">
              <w:r w:rsidR="00190C31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0</w:t>
              </w:r>
            </w:hyperlink>
          </w:p>
        </w:tc>
        <w:tc>
          <w:tcPr>
            <w:tcW w:w="99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90C31" w:rsidRDefault="00190C31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11:26:01</w:t>
            </w:r>
          </w:p>
        </w:tc>
      </w:tr>
      <w:tr w:rsidR="00190C31" w:rsidTr="00597051">
        <w:tc>
          <w:tcPr>
            <w:tcW w:w="6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90C31" w:rsidRDefault="00D30804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2" w:tooltip="Perform actions on search" w:history="1">
              <w:r w:rsidR="00190C31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#16</w:t>
              </w:r>
            </w:hyperlink>
          </w:p>
        </w:tc>
        <w:tc>
          <w:tcPr>
            <w:tcW w:w="11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90C31" w:rsidRDefault="00D30804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3" w:tooltip="Add search to the builder above" w:history="1">
              <w:proofErr w:type="spellStart"/>
              <w:r w:rsidR="00190C31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Add</w:t>
              </w:r>
              <w:proofErr w:type="spellEnd"/>
            </w:hyperlink>
          </w:p>
        </w:tc>
        <w:tc>
          <w:tcPr>
            <w:tcW w:w="71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90C31" w:rsidRDefault="00190C31">
            <w:pPr>
              <w:spacing w:line="245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Search</w:t>
            </w:r>
            <w:proofErr w:type="spellEnd"/>
            <w:r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kasai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portoenterostomy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QALY</w:t>
            </w:r>
          </w:p>
        </w:tc>
        <w:tc>
          <w:tcPr>
            <w:tcW w:w="56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90C31" w:rsidRDefault="00D30804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4" w:tooltip="Show search results" w:history="1">
              <w:r w:rsidR="00190C31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0</w:t>
              </w:r>
            </w:hyperlink>
          </w:p>
        </w:tc>
        <w:tc>
          <w:tcPr>
            <w:tcW w:w="99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90C31" w:rsidRDefault="00190C31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11:26:01</w:t>
            </w:r>
          </w:p>
        </w:tc>
      </w:tr>
      <w:tr w:rsidR="00190C31" w:rsidTr="00597051">
        <w:tc>
          <w:tcPr>
            <w:tcW w:w="6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90C31" w:rsidRDefault="00D30804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5" w:tooltip="Perform actions on search" w:history="1">
              <w:r w:rsidR="00190C31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#13</w:t>
              </w:r>
            </w:hyperlink>
          </w:p>
        </w:tc>
        <w:tc>
          <w:tcPr>
            <w:tcW w:w="11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90C31" w:rsidRDefault="00D30804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6" w:tooltip="Add search to the builder above" w:history="1">
              <w:proofErr w:type="spellStart"/>
              <w:r w:rsidR="00190C31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Add</w:t>
              </w:r>
              <w:proofErr w:type="spellEnd"/>
            </w:hyperlink>
          </w:p>
        </w:tc>
        <w:tc>
          <w:tcPr>
            <w:tcW w:w="71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90C31" w:rsidRPr="00190C31" w:rsidRDefault="00190C31">
            <w:pPr>
              <w:spacing w:line="245" w:lineRule="atLeas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90C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Search</w:t>
            </w:r>
            <w:r w:rsidRPr="00190C31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proofErr w:type="spellStart"/>
            <w:r w:rsidRPr="00190C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kasai</w:t>
            </w:r>
            <w:proofErr w:type="spellEnd"/>
            <w:r w:rsidRPr="00190C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90C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portoenterostomy</w:t>
            </w:r>
            <w:proofErr w:type="spellEnd"/>
            <w:r w:rsidRPr="00190C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cost</w:t>
            </w:r>
            <w:r w:rsidRPr="00190C31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190C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Schema:</w:t>
            </w:r>
            <w:r w:rsidRPr="00190C31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190C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</w:t>
            </w:r>
            <w:r w:rsidRPr="00190C31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190C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Filters:</w:t>
            </w:r>
            <w:r w:rsidRPr="00190C31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190C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Systematic Reviews</w:t>
            </w:r>
          </w:p>
        </w:tc>
        <w:tc>
          <w:tcPr>
            <w:tcW w:w="56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90C31" w:rsidRDefault="00D30804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7" w:tooltip="Show search results" w:history="1">
              <w:r w:rsidR="00190C31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0</w:t>
              </w:r>
            </w:hyperlink>
          </w:p>
        </w:tc>
        <w:tc>
          <w:tcPr>
            <w:tcW w:w="99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90C31" w:rsidRDefault="00190C31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11:24:40</w:t>
            </w:r>
          </w:p>
        </w:tc>
      </w:tr>
      <w:tr w:rsidR="00190C31" w:rsidTr="00597051">
        <w:tc>
          <w:tcPr>
            <w:tcW w:w="6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90C31" w:rsidRDefault="00D30804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8" w:tooltip="Perform actions on search" w:history="1">
              <w:r w:rsidR="00190C31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#12</w:t>
              </w:r>
            </w:hyperlink>
          </w:p>
        </w:tc>
        <w:tc>
          <w:tcPr>
            <w:tcW w:w="11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90C31" w:rsidRDefault="00D30804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9" w:tooltip="Add search to the builder above" w:history="1">
              <w:proofErr w:type="spellStart"/>
              <w:r w:rsidR="00190C31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Add</w:t>
              </w:r>
              <w:proofErr w:type="spellEnd"/>
            </w:hyperlink>
          </w:p>
        </w:tc>
        <w:tc>
          <w:tcPr>
            <w:tcW w:w="71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90C31" w:rsidRPr="00190C31" w:rsidRDefault="00190C31">
            <w:pPr>
              <w:spacing w:line="245" w:lineRule="atLeas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90C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Search</w:t>
            </w:r>
            <w:r w:rsidRPr="00190C31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proofErr w:type="spellStart"/>
            <w:r w:rsidRPr="00190C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kasai</w:t>
            </w:r>
            <w:proofErr w:type="spellEnd"/>
            <w:r w:rsidRPr="00190C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90C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portoenterostomy</w:t>
            </w:r>
            <w:proofErr w:type="spellEnd"/>
            <w:r w:rsidRPr="00190C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cost</w:t>
            </w:r>
            <w:r w:rsidRPr="00190C31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190C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Filters:</w:t>
            </w:r>
            <w:r w:rsidRPr="00190C31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190C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Systematic Reviews</w:t>
            </w:r>
          </w:p>
        </w:tc>
        <w:tc>
          <w:tcPr>
            <w:tcW w:w="56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90C31" w:rsidRDefault="00D30804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70" w:tooltip="Show search results" w:history="1">
              <w:r w:rsidR="00190C31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0</w:t>
              </w:r>
            </w:hyperlink>
          </w:p>
        </w:tc>
        <w:tc>
          <w:tcPr>
            <w:tcW w:w="99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90C31" w:rsidRDefault="00190C31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11:24:40</w:t>
            </w:r>
          </w:p>
        </w:tc>
      </w:tr>
    </w:tbl>
    <w:p w:rsidR="00190C31" w:rsidRPr="00190C31" w:rsidRDefault="00190C31" w:rsidP="003D3A4D">
      <w:pPr>
        <w:pStyle w:val="a0"/>
        <w:rPr>
          <w:b/>
        </w:rPr>
      </w:pPr>
    </w:p>
    <w:p w:rsidR="00190C31" w:rsidRPr="00190C31" w:rsidRDefault="00190C31" w:rsidP="00190C31">
      <w:pPr>
        <w:pStyle w:val="2"/>
        <w:shd w:val="clear" w:color="auto" w:fill="FFFFFF"/>
        <w:spacing w:before="270" w:after="135"/>
        <w:rPr>
          <w:rFonts w:ascii="Arial" w:hAnsi="Arial" w:cs="Arial"/>
          <w:color w:val="985735"/>
          <w:sz w:val="22"/>
          <w:szCs w:val="22"/>
          <w:lang w:val="en-US"/>
        </w:rPr>
      </w:pPr>
      <w:r w:rsidRPr="00190C31">
        <w:rPr>
          <w:rFonts w:ascii="Arial" w:hAnsi="Arial" w:cs="Arial"/>
          <w:color w:val="985735"/>
          <w:sz w:val="22"/>
          <w:szCs w:val="22"/>
          <w:lang w:val="en-US"/>
        </w:rPr>
        <w:t>Search results</w:t>
      </w:r>
    </w:p>
    <w:p w:rsidR="00190C31" w:rsidRPr="00190C31" w:rsidRDefault="00190C31" w:rsidP="00190C31">
      <w:pPr>
        <w:pStyle w:val="3"/>
        <w:shd w:val="clear" w:color="auto" w:fill="FFFFFF"/>
        <w:spacing w:before="0" w:after="480"/>
        <w:rPr>
          <w:rFonts w:ascii="Arial" w:hAnsi="Arial" w:cs="Arial"/>
          <w:color w:val="724128"/>
          <w:sz w:val="19"/>
          <w:szCs w:val="19"/>
          <w:lang w:val="en-US"/>
        </w:rPr>
      </w:pPr>
      <w:r w:rsidRPr="00190C31">
        <w:rPr>
          <w:rFonts w:ascii="Arial" w:hAnsi="Arial" w:cs="Arial"/>
          <w:color w:val="724128"/>
          <w:sz w:val="19"/>
          <w:szCs w:val="19"/>
          <w:lang w:val="en-US"/>
        </w:rPr>
        <w:t>Items: 4</w:t>
      </w:r>
    </w:p>
    <w:p w:rsidR="00190C31" w:rsidRPr="00190C31" w:rsidRDefault="00190C31" w:rsidP="00190C31">
      <w:pPr>
        <w:shd w:val="clear" w:color="auto" w:fill="FFFFFF"/>
        <w:spacing w:line="245" w:lineRule="atLeast"/>
        <w:rPr>
          <w:rFonts w:ascii="Arial" w:hAnsi="Arial" w:cs="Arial"/>
          <w:color w:val="000000"/>
          <w:sz w:val="18"/>
          <w:szCs w:val="18"/>
          <w:lang w:val="en-US"/>
        </w:rPr>
      </w:pPr>
      <w:proofErr w:type="gramStart"/>
      <w:r w:rsidRPr="00190C31">
        <w:rPr>
          <w:rFonts w:ascii="Arial" w:hAnsi="Arial" w:cs="Arial"/>
          <w:color w:val="000000"/>
          <w:sz w:val="18"/>
          <w:szCs w:val="18"/>
          <w:lang w:val="en-US"/>
        </w:rPr>
        <w:t>Select item 26594828</w:t>
      </w:r>
      <w:r>
        <w:rPr>
          <w:rFonts w:ascii="Arial" w:hAnsi="Arial" w:cs="Arial"/>
          <w:color w:val="000000"/>
          <w:sz w:val="18"/>
          <w:szCs w:val="1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20.4pt;height:18.35pt" o:ole="">
            <v:imagedata r:id="rId71" o:title=""/>
          </v:shape>
          <w:control r:id="rId72" w:name="DefaultOcxName" w:shapeid="_x0000_i1034"/>
        </w:object>
      </w:r>
      <w:r w:rsidRPr="00190C31">
        <w:rPr>
          <w:rFonts w:ascii="Arial" w:hAnsi="Arial" w:cs="Arial"/>
          <w:color w:val="000000"/>
          <w:sz w:val="18"/>
          <w:szCs w:val="18"/>
          <w:lang w:val="en-US"/>
        </w:rPr>
        <w:t>1.</w:t>
      </w:r>
      <w:proofErr w:type="gramEnd"/>
    </w:p>
    <w:p w:rsidR="00190C31" w:rsidRPr="00190C31" w:rsidRDefault="00D30804" w:rsidP="00190C31">
      <w:pPr>
        <w:pStyle w:val="14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0"/>
          <w:szCs w:val="20"/>
          <w:lang w:val="en-US"/>
        </w:rPr>
      </w:pPr>
      <w:hyperlink r:id="rId73" w:history="1">
        <w:r w:rsidR="00190C31" w:rsidRPr="00190C31">
          <w:rPr>
            <w:rStyle w:val="af3"/>
            <w:rFonts w:ascii="Arial" w:hAnsi="Arial" w:cs="Arial"/>
            <w:color w:val="642A8F"/>
            <w:sz w:val="20"/>
            <w:szCs w:val="20"/>
            <w:lang w:val="en-US"/>
          </w:rPr>
          <w:t>Home-Based Screening for Biliary Atresia Using Infant Stool Color Cards in Canada: Quebec Feasibility Study.</w:t>
        </w:r>
      </w:hyperlink>
    </w:p>
    <w:p w:rsidR="00190C31" w:rsidRPr="00190C31" w:rsidRDefault="00190C31" w:rsidP="00190C31">
      <w:pPr>
        <w:pStyle w:val="desc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19"/>
          <w:szCs w:val="19"/>
          <w:lang w:val="en-US"/>
        </w:rPr>
      </w:pPr>
      <w:proofErr w:type="spellStart"/>
      <w:r w:rsidRPr="00190C31">
        <w:rPr>
          <w:rFonts w:ascii="Arial" w:hAnsi="Arial" w:cs="Arial"/>
          <w:color w:val="000000"/>
          <w:sz w:val="19"/>
          <w:szCs w:val="19"/>
          <w:lang w:val="en-US"/>
        </w:rPr>
        <w:t>Morinville</w:t>
      </w:r>
      <w:proofErr w:type="spellEnd"/>
      <w:r w:rsidRPr="00190C31">
        <w:rPr>
          <w:rFonts w:ascii="Arial" w:hAnsi="Arial" w:cs="Arial"/>
          <w:color w:val="000000"/>
          <w:sz w:val="19"/>
          <w:szCs w:val="19"/>
          <w:lang w:val="en-US"/>
        </w:rPr>
        <w:t xml:space="preserve"> V, Ahmed N, </w:t>
      </w:r>
      <w:proofErr w:type="spellStart"/>
      <w:r w:rsidRPr="00190C31">
        <w:rPr>
          <w:rFonts w:ascii="Arial" w:hAnsi="Arial" w:cs="Arial"/>
          <w:color w:val="000000"/>
          <w:sz w:val="19"/>
          <w:szCs w:val="19"/>
          <w:lang w:val="en-US"/>
        </w:rPr>
        <w:t>Ibberson</w:t>
      </w:r>
      <w:proofErr w:type="spellEnd"/>
      <w:r w:rsidRPr="00190C31">
        <w:rPr>
          <w:rFonts w:ascii="Arial" w:hAnsi="Arial" w:cs="Arial"/>
          <w:color w:val="000000"/>
          <w:sz w:val="19"/>
          <w:szCs w:val="19"/>
          <w:lang w:val="en-US"/>
        </w:rPr>
        <w:t xml:space="preserve"> C, Kovacs L, </w:t>
      </w:r>
      <w:proofErr w:type="spellStart"/>
      <w:r w:rsidRPr="00190C31">
        <w:rPr>
          <w:rFonts w:ascii="Arial" w:hAnsi="Arial" w:cs="Arial"/>
          <w:color w:val="000000"/>
          <w:sz w:val="19"/>
          <w:szCs w:val="19"/>
          <w:lang w:val="en-US"/>
        </w:rPr>
        <w:t>Kaczorowski</w:t>
      </w:r>
      <w:proofErr w:type="spellEnd"/>
      <w:r w:rsidRPr="00190C31">
        <w:rPr>
          <w:rFonts w:ascii="Arial" w:hAnsi="Arial" w:cs="Arial"/>
          <w:color w:val="000000"/>
          <w:sz w:val="19"/>
          <w:szCs w:val="19"/>
          <w:lang w:val="en-US"/>
        </w:rPr>
        <w:t xml:space="preserve"> J, Bryan S, Collet JP, Schreiber R.</w:t>
      </w:r>
    </w:p>
    <w:p w:rsidR="00190C31" w:rsidRPr="00190C31" w:rsidRDefault="00190C31" w:rsidP="00190C31">
      <w:pPr>
        <w:pStyle w:val="details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17"/>
          <w:szCs w:val="17"/>
          <w:lang w:val="en-US"/>
        </w:rPr>
      </w:pPr>
      <w:proofErr w:type="gramStart"/>
      <w:r w:rsidRPr="00190C31">
        <w:rPr>
          <w:rStyle w:val="jrnl"/>
          <w:rFonts w:ascii="Arial" w:hAnsi="Arial" w:cs="Arial"/>
          <w:color w:val="000000"/>
          <w:sz w:val="17"/>
          <w:szCs w:val="17"/>
          <w:lang w:val="en-US"/>
        </w:rPr>
        <w:t xml:space="preserve">J </w:t>
      </w:r>
      <w:proofErr w:type="spellStart"/>
      <w:r w:rsidRPr="00190C31">
        <w:rPr>
          <w:rStyle w:val="jrnl"/>
          <w:rFonts w:ascii="Arial" w:hAnsi="Arial" w:cs="Arial"/>
          <w:color w:val="000000"/>
          <w:sz w:val="17"/>
          <w:szCs w:val="17"/>
          <w:lang w:val="en-US"/>
        </w:rPr>
        <w:t>Pediatr</w:t>
      </w:r>
      <w:proofErr w:type="spellEnd"/>
      <w:r w:rsidRPr="00190C31">
        <w:rPr>
          <w:rStyle w:val="jrnl"/>
          <w:rFonts w:ascii="Arial" w:hAnsi="Arial" w:cs="Arial"/>
          <w:color w:val="000000"/>
          <w:sz w:val="17"/>
          <w:szCs w:val="17"/>
          <w:lang w:val="en-US"/>
        </w:rPr>
        <w:t xml:space="preserve"> </w:t>
      </w:r>
      <w:proofErr w:type="spellStart"/>
      <w:r w:rsidRPr="00190C31">
        <w:rPr>
          <w:rStyle w:val="jrnl"/>
          <w:rFonts w:ascii="Arial" w:hAnsi="Arial" w:cs="Arial"/>
          <w:color w:val="000000"/>
          <w:sz w:val="17"/>
          <w:szCs w:val="17"/>
          <w:lang w:val="en-US"/>
        </w:rPr>
        <w:t>Gastroenterol</w:t>
      </w:r>
      <w:proofErr w:type="spellEnd"/>
      <w:r w:rsidRPr="00190C31">
        <w:rPr>
          <w:rStyle w:val="jrnl"/>
          <w:rFonts w:ascii="Arial" w:hAnsi="Arial" w:cs="Arial"/>
          <w:color w:val="000000"/>
          <w:sz w:val="17"/>
          <w:szCs w:val="17"/>
          <w:lang w:val="en-US"/>
        </w:rPr>
        <w:t xml:space="preserve"> </w:t>
      </w:r>
      <w:proofErr w:type="spellStart"/>
      <w:r w:rsidRPr="00190C31">
        <w:rPr>
          <w:rStyle w:val="jrnl"/>
          <w:rFonts w:ascii="Arial" w:hAnsi="Arial" w:cs="Arial"/>
          <w:color w:val="000000"/>
          <w:sz w:val="17"/>
          <w:szCs w:val="17"/>
          <w:lang w:val="en-US"/>
        </w:rPr>
        <w:t>Nutr</w:t>
      </w:r>
      <w:proofErr w:type="spellEnd"/>
      <w:r w:rsidRPr="00190C31">
        <w:rPr>
          <w:rFonts w:ascii="Arial" w:hAnsi="Arial" w:cs="Arial"/>
          <w:color w:val="000000"/>
          <w:sz w:val="17"/>
          <w:szCs w:val="17"/>
          <w:lang w:val="en-US"/>
        </w:rPr>
        <w:t>.</w:t>
      </w:r>
      <w:proofErr w:type="gramEnd"/>
      <w:r w:rsidRPr="00190C31">
        <w:rPr>
          <w:rFonts w:ascii="Arial" w:hAnsi="Arial" w:cs="Arial"/>
          <w:color w:val="000000"/>
          <w:sz w:val="17"/>
          <w:szCs w:val="17"/>
          <w:lang w:val="en-US"/>
        </w:rPr>
        <w:t xml:space="preserve"> 2016 Apr</w:t>
      </w:r>
      <w:proofErr w:type="gramStart"/>
      <w:r w:rsidRPr="00190C31">
        <w:rPr>
          <w:rFonts w:ascii="Arial" w:hAnsi="Arial" w:cs="Arial"/>
          <w:color w:val="000000"/>
          <w:sz w:val="17"/>
          <w:szCs w:val="17"/>
          <w:lang w:val="en-US"/>
        </w:rPr>
        <w:t>;62</w:t>
      </w:r>
      <w:proofErr w:type="gramEnd"/>
      <w:r w:rsidRPr="00190C31">
        <w:rPr>
          <w:rFonts w:ascii="Arial" w:hAnsi="Arial" w:cs="Arial"/>
          <w:color w:val="000000"/>
          <w:sz w:val="17"/>
          <w:szCs w:val="17"/>
          <w:lang w:val="en-US"/>
        </w:rPr>
        <w:t xml:space="preserve">(4):536-41. </w:t>
      </w:r>
      <w:proofErr w:type="spellStart"/>
      <w:proofErr w:type="gramStart"/>
      <w:r w:rsidRPr="00190C31">
        <w:rPr>
          <w:rFonts w:ascii="Arial" w:hAnsi="Arial" w:cs="Arial"/>
          <w:color w:val="000000"/>
          <w:sz w:val="17"/>
          <w:szCs w:val="17"/>
          <w:lang w:val="en-US"/>
        </w:rPr>
        <w:t>doi</w:t>
      </w:r>
      <w:proofErr w:type="spellEnd"/>
      <w:proofErr w:type="gramEnd"/>
      <w:r w:rsidRPr="00190C31">
        <w:rPr>
          <w:rFonts w:ascii="Arial" w:hAnsi="Arial" w:cs="Arial"/>
          <w:color w:val="000000"/>
          <w:sz w:val="17"/>
          <w:szCs w:val="17"/>
          <w:lang w:val="en-US"/>
        </w:rPr>
        <w:t>: 10.1097/MPG.0000000000001042.</w:t>
      </w:r>
    </w:p>
    <w:p w:rsidR="00190C31" w:rsidRPr="00190C31" w:rsidRDefault="00190C31" w:rsidP="00190C31">
      <w:pPr>
        <w:shd w:val="clear" w:color="auto" w:fill="FFFFFF"/>
        <w:spacing w:line="336" w:lineRule="atLeast"/>
        <w:ind w:right="204"/>
        <w:rPr>
          <w:rFonts w:ascii="Arial" w:hAnsi="Arial" w:cs="Arial"/>
          <w:color w:val="575757"/>
          <w:sz w:val="17"/>
          <w:szCs w:val="17"/>
          <w:lang w:val="en-US"/>
        </w:rPr>
      </w:pPr>
      <w:r w:rsidRPr="00190C31">
        <w:rPr>
          <w:rFonts w:ascii="Arial" w:hAnsi="Arial" w:cs="Arial"/>
          <w:color w:val="575757"/>
          <w:sz w:val="17"/>
          <w:szCs w:val="17"/>
          <w:lang w:val="en-US"/>
        </w:rPr>
        <w:t>PMID:</w:t>
      </w:r>
    </w:p>
    <w:p w:rsidR="00190C31" w:rsidRPr="00190C31" w:rsidRDefault="00190C31" w:rsidP="00190C31">
      <w:pPr>
        <w:shd w:val="clear" w:color="auto" w:fill="FFFFFF"/>
        <w:spacing w:line="336" w:lineRule="atLeast"/>
        <w:ind w:right="204"/>
        <w:rPr>
          <w:rFonts w:ascii="Arial" w:hAnsi="Arial" w:cs="Arial"/>
          <w:color w:val="575757"/>
          <w:sz w:val="17"/>
          <w:szCs w:val="17"/>
          <w:lang w:val="en-US"/>
        </w:rPr>
      </w:pPr>
      <w:r w:rsidRPr="00190C31">
        <w:rPr>
          <w:rStyle w:val="apple-converted-space"/>
          <w:rFonts w:ascii="Arial" w:hAnsi="Arial" w:cs="Arial"/>
          <w:color w:val="575757"/>
          <w:sz w:val="17"/>
          <w:szCs w:val="17"/>
          <w:lang w:val="en-US"/>
        </w:rPr>
        <w:t> </w:t>
      </w:r>
    </w:p>
    <w:p w:rsidR="00190C31" w:rsidRPr="00190C31" w:rsidRDefault="00190C31" w:rsidP="00190C31">
      <w:pPr>
        <w:shd w:val="clear" w:color="auto" w:fill="FFFFFF"/>
        <w:spacing w:line="336" w:lineRule="atLeast"/>
        <w:ind w:left="720" w:right="204"/>
        <w:rPr>
          <w:rFonts w:ascii="Arial" w:hAnsi="Arial" w:cs="Arial"/>
          <w:color w:val="575757"/>
          <w:sz w:val="17"/>
          <w:szCs w:val="17"/>
          <w:lang w:val="en-US"/>
        </w:rPr>
      </w:pPr>
      <w:r w:rsidRPr="00190C31">
        <w:rPr>
          <w:rFonts w:ascii="Arial" w:hAnsi="Arial" w:cs="Arial"/>
          <w:color w:val="575757"/>
          <w:sz w:val="17"/>
          <w:szCs w:val="17"/>
          <w:lang w:val="en-US"/>
        </w:rPr>
        <w:t>26594828</w:t>
      </w:r>
    </w:p>
    <w:p w:rsidR="00190C31" w:rsidRPr="00190C31" w:rsidRDefault="00D30804" w:rsidP="00190C31">
      <w:pPr>
        <w:pStyle w:val="links"/>
        <w:shd w:val="clear" w:color="auto" w:fill="FFFFFF"/>
        <w:spacing w:before="0" w:beforeAutospacing="0" w:after="0" w:afterAutospacing="0" w:line="336" w:lineRule="atLeast"/>
        <w:rPr>
          <w:rFonts w:ascii="Arial" w:hAnsi="Arial" w:cs="Arial"/>
          <w:color w:val="000000"/>
          <w:sz w:val="17"/>
          <w:szCs w:val="17"/>
          <w:lang w:val="en-US"/>
        </w:rPr>
      </w:pPr>
      <w:hyperlink r:id="rId74" w:history="1">
        <w:r w:rsidR="00190C31" w:rsidRPr="00190C31">
          <w:rPr>
            <w:rStyle w:val="af3"/>
            <w:rFonts w:ascii="Arial" w:hAnsi="Arial" w:cs="Arial"/>
            <w:color w:val="6666AA"/>
            <w:sz w:val="17"/>
            <w:szCs w:val="17"/>
            <w:lang w:val="en-US"/>
          </w:rPr>
          <w:t>Similar articles</w:t>
        </w:r>
      </w:hyperlink>
    </w:p>
    <w:p w:rsidR="00190C31" w:rsidRPr="00190C31" w:rsidRDefault="00190C31" w:rsidP="00190C31">
      <w:pPr>
        <w:shd w:val="clear" w:color="auto" w:fill="FFFFFF"/>
        <w:spacing w:line="245" w:lineRule="atLeast"/>
        <w:rPr>
          <w:rFonts w:ascii="Arial" w:hAnsi="Arial" w:cs="Arial"/>
          <w:color w:val="000000"/>
          <w:sz w:val="18"/>
          <w:szCs w:val="18"/>
          <w:lang w:val="en-US"/>
        </w:rPr>
      </w:pPr>
      <w:proofErr w:type="gramStart"/>
      <w:r w:rsidRPr="00190C31">
        <w:rPr>
          <w:rFonts w:ascii="Arial" w:hAnsi="Arial" w:cs="Arial"/>
          <w:color w:val="000000"/>
          <w:sz w:val="18"/>
          <w:szCs w:val="18"/>
          <w:lang w:val="en-US"/>
        </w:rPr>
        <w:t>Select item 25746690</w:t>
      </w:r>
      <w:r>
        <w:rPr>
          <w:rFonts w:ascii="Arial" w:hAnsi="Arial" w:cs="Arial"/>
          <w:color w:val="000000"/>
          <w:sz w:val="18"/>
          <w:szCs w:val="18"/>
        </w:rPr>
        <w:object w:dxaOrig="1440" w:dyaOrig="1440">
          <v:shape id="_x0000_i1037" type="#_x0000_t75" style="width:20.4pt;height:18.35pt" o:ole="">
            <v:imagedata r:id="rId71" o:title=""/>
          </v:shape>
          <w:control r:id="rId75" w:name="DefaultOcxName1" w:shapeid="_x0000_i1037"/>
        </w:object>
      </w:r>
      <w:r w:rsidRPr="00190C31">
        <w:rPr>
          <w:rFonts w:ascii="Arial" w:hAnsi="Arial" w:cs="Arial"/>
          <w:color w:val="000000"/>
          <w:sz w:val="18"/>
          <w:szCs w:val="18"/>
          <w:lang w:val="en-US"/>
        </w:rPr>
        <w:t>2.</w:t>
      </w:r>
      <w:proofErr w:type="gramEnd"/>
    </w:p>
    <w:p w:rsidR="00190C31" w:rsidRPr="00190C31" w:rsidRDefault="00D30804" w:rsidP="00190C31">
      <w:pPr>
        <w:pStyle w:val="14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0"/>
          <w:szCs w:val="20"/>
          <w:lang w:val="en-US"/>
        </w:rPr>
      </w:pPr>
      <w:hyperlink r:id="rId76" w:history="1">
        <w:proofErr w:type="gramStart"/>
        <w:r w:rsidR="00190C31" w:rsidRPr="00190C31">
          <w:rPr>
            <w:rStyle w:val="af3"/>
            <w:rFonts w:ascii="Arial" w:hAnsi="Arial" w:cs="Arial"/>
            <w:color w:val="642A8F"/>
            <w:sz w:val="20"/>
            <w:szCs w:val="20"/>
            <w:lang w:val="en-US"/>
          </w:rPr>
          <w:t xml:space="preserve">A screening algorithm for the efficient exclusion of biliary atresia in infants with </w:t>
        </w:r>
        <w:proofErr w:type="spellStart"/>
        <w:r w:rsidR="00190C31" w:rsidRPr="00190C31">
          <w:rPr>
            <w:rStyle w:val="af3"/>
            <w:rFonts w:ascii="Arial" w:hAnsi="Arial" w:cs="Arial"/>
            <w:color w:val="642A8F"/>
            <w:sz w:val="20"/>
            <w:szCs w:val="20"/>
            <w:lang w:val="en-US"/>
          </w:rPr>
          <w:t>cholestatic</w:t>
        </w:r>
        <w:proofErr w:type="spellEnd"/>
        <w:r w:rsidR="00190C31" w:rsidRPr="00190C31">
          <w:rPr>
            <w:rStyle w:val="af3"/>
            <w:rFonts w:ascii="Arial" w:hAnsi="Arial" w:cs="Arial"/>
            <w:color w:val="642A8F"/>
            <w:sz w:val="20"/>
            <w:szCs w:val="20"/>
            <w:lang w:val="en-US"/>
          </w:rPr>
          <w:t xml:space="preserve"> jaundice.</w:t>
        </w:r>
        <w:proofErr w:type="gramEnd"/>
      </w:hyperlink>
    </w:p>
    <w:p w:rsidR="00190C31" w:rsidRPr="00190C31" w:rsidRDefault="00190C31" w:rsidP="00190C31">
      <w:pPr>
        <w:pStyle w:val="desc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19"/>
          <w:szCs w:val="19"/>
          <w:lang w:val="en-US"/>
        </w:rPr>
      </w:pPr>
      <w:proofErr w:type="spellStart"/>
      <w:r w:rsidRPr="00190C31">
        <w:rPr>
          <w:rFonts w:ascii="Arial" w:hAnsi="Arial" w:cs="Arial"/>
          <w:color w:val="000000"/>
          <w:sz w:val="19"/>
          <w:szCs w:val="19"/>
          <w:lang w:val="en-US"/>
        </w:rPr>
        <w:t>Jancelewicz</w:t>
      </w:r>
      <w:proofErr w:type="spellEnd"/>
      <w:r w:rsidRPr="00190C31">
        <w:rPr>
          <w:rFonts w:ascii="Arial" w:hAnsi="Arial" w:cs="Arial"/>
          <w:color w:val="000000"/>
          <w:sz w:val="19"/>
          <w:szCs w:val="19"/>
          <w:lang w:val="en-US"/>
        </w:rPr>
        <w:t xml:space="preserve"> T, </w:t>
      </w:r>
      <w:proofErr w:type="spellStart"/>
      <w:r w:rsidRPr="00190C31">
        <w:rPr>
          <w:rFonts w:ascii="Arial" w:hAnsi="Arial" w:cs="Arial"/>
          <w:color w:val="000000"/>
          <w:sz w:val="19"/>
          <w:szCs w:val="19"/>
          <w:lang w:val="en-US"/>
        </w:rPr>
        <w:t>Barmherzig</w:t>
      </w:r>
      <w:proofErr w:type="spellEnd"/>
      <w:r w:rsidRPr="00190C31">
        <w:rPr>
          <w:rFonts w:ascii="Arial" w:hAnsi="Arial" w:cs="Arial"/>
          <w:color w:val="000000"/>
          <w:sz w:val="19"/>
          <w:szCs w:val="19"/>
          <w:lang w:val="en-US"/>
        </w:rPr>
        <w:t xml:space="preserve"> R, Chung CT, Ling SC, </w:t>
      </w:r>
      <w:proofErr w:type="spellStart"/>
      <w:r w:rsidRPr="00190C31">
        <w:rPr>
          <w:rFonts w:ascii="Arial" w:hAnsi="Arial" w:cs="Arial"/>
          <w:color w:val="000000"/>
          <w:sz w:val="19"/>
          <w:szCs w:val="19"/>
          <w:lang w:val="en-US"/>
        </w:rPr>
        <w:t>Kamath</w:t>
      </w:r>
      <w:proofErr w:type="spellEnd"/>
      <w:r w:rsidRPr="00190C31">
        <w:rPr>
          <w:rFonts w:ascii="Arial" w:hAnsi="Arial" w:cs="Arial"/>
          <w:color w:val="000000"/>
          <w:sz w:val="19"/>
          <w:szCs w:val="19"/>
          <w:lang w:val="en-US"/>
        </w:rPr>
        <w:t xml:space="preserve"> BM, Ng VL, </w:t>
      </w:r>
      <w:proofErr w:type="spellStart"/>
      <w:r w:rsidRPr="00190C31">
        <w:rPr>
          <w:rFonts w:ascii="Arial" w:hAnsi="Arial" w:cs="Arial"/>
          <w:color w:val="000000"/>
          <w:sz w:val="19"/>
          <w:szCs w:val="19"/>
          <w:lang w:val="en-US"/>
        </w:rPr>
        <w:t>Amaral</w:t>
      </w:r>
      <w:proofErr w:type="spellEnd"/>
      <w:r w:rsidRPr="00190C31">
        <w:rPr>
          <w:rFonts w:ascii="Arial" w:hAnsi="Arial" w:cs="Arial"/>
          <w:color w:val="000000"/>
          <w:sz w:val="19"/>
          <w:szCs w:val="19"/>
          <w:lang w:val="en-US"/>
        </w:rPr>
        <w:t xml:space="preserve"> J, O'Connor C, </w:t>
      </w:r>
      <w:proofErr w:type="spellStart"/>
      <w:r w:rsidRPr="00190C31">
        <w:rPr>
          <w:rFonts w:ascii="Arial" w:hAnsi="Arial" w:cs="Arial"/>
          <w:color w:val="000000"/>
          <w:sz w:val="19"/>
          <w:szCs w:val="19"/>
          <w:lang w:val="en-US"/>
        </w:rPr>
        <w:t>Fecteau</w:t>
      </w:r>
      <w:proofErr w:type="spellEnd"/>
      <w:r w:rsidRPr="00190C31">
        <w:rPr>
          <w:rFonts w:ascii="Arial" w:hAnsi="Arial" w:cs="Arial"/>
          <w:color w:val="000000"/>
          <w:sz w:val="19"/>
          <w:szCs w:val="19"/>
          <w:lang w:val="en-US"/>
        </w:rPr>
        <w:t xml:space="preserve"> A, Langer JC.</w:t>
      </w:r>
    </w:p>
    <w:p w:rsidR="00190C31" w:rsidRPr="00190C31" w:rsidRDefault="00190C31" w:rsidP="00190C31">
      <w:pPr>
        <w:pStyle w:val="details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17"/>
          <w:szCs w:val="17"/>
          <w:lang w:val="en-US"/>
        </w:rPr>
      </w:pPr>
      <w:r w:rsidRPr="00190C31">
        <w:rPr>
          <w:rStyle w:val="jrnl"/>
          <w:rFonts w:ascii="Arial" w:hAnsi="Arial" w:cs="Arial"/>
          <w:color w:val="000000"/>
          <w:sz w:val="17"/>
          <w:szCs w:val="17"/>
          <w:lang w:val="en-US"/>
        </w:rPr>
        <w:t xml:space="preserve">J </w:t>
      </w:r>
      <w:proofErr w:type="spellStart"/>
      <w:r w:rsidRPr="00190C31">
        <w:rPr>
          <w:rStyle w:val="jrnl"/>
          <w:rFonts w:ascii="Arial" w:hAnsi="Arial" w:cs="Arial"/>
          <w:color w:val="000000"/>
          <w:sz w:val="17"/>
          <w:szCs w:val="17"/>
          <w:lang w:val="en-US"/>
        </w:rPr>
        <w:t>Pediatr</w:t>
      </w:r>
      <w:proofErr w:type="spellEnd"/>
      <w:r w:rsidRPr="00190C31">
        <w:rPr>
          <w:rStyle w:val="jrnl"/>
          <w:rFonts w:ascii="Arial" w:hAnsi="Arial" w:cs="Arial"/>
          <w:color w:val="000000"/>
          <w:sz w:val="17"/>
          <w:szCs w:val="17"/>
          <w:lang w:val="en-US"/>
        </w:rPr>
        <w:t xml:space="preserve"> Surg</w:t>
      </w:r>
      <w:r w:rsidRPr="00190C31">
        <w:rPr>
          <w:rFonts w:ascii="Arial" w:hAnsi="Arial" w:cs="Arial"/>
          <w:color w:val="000000"/>
          <w:sz w:val="17"/>
          <w:szCs w:val="17"/>
          <w:lang w:val="en-US"/>
        </w:rPr>
        <w:t>. 2015 Mar</w:t>
      </w:r>
      <w:proofErr w:type="gramStart"/>
      <w:r w:rsidRPr="00190C31">
        <w:rPr>
          <w:rFonts w:ascii="Arial" w:hAnsi="Arial" w:cs="Arial"/>
          <w:color w:val="000000"/>
          <w:sz w:val="17"/>
          <w:szCs w:val="17"/>
          <w:lang w:val="en-US"/>
        </w:rPr>
        <w:t>;50</w:t>
      </w:r>
      <w:proofErr w:type="gramEnd"/>
      <w:r w:rsidRPr="00190C31">
        <w:rPr>
          <w:rFonts w:ascii="Arial" w:hAnsi="Arial" w:cs="Arial"/>
          <w:color w:val="000000"/>
          <w:sz w:val="17"/>
          <w:szCs w:val="17"/>
          <w:lang w:val="en-US"/>
        </w:rPr>
        <w:t xml:space="preserve">(3):363-70. </w:t>
      </w:r>
      <w:proofErr w:type="spellStart"/>
      <w:proofErr w:type="gramStart"/>
      <w:r w:rsidRPr="00190C31">
        <w:rPr>
          <w:rFonts w:ascii="Arial" w:hAnsi="Arial" w:cs="Arial"/>
          <w:color w:val="000000"/>
          <w:sz w:val="17"/>
          <w:szCs w:val="17"/>
          <w:lang w:val="en-US"/>
        </w:rPr>
        <w:t>doi</w:t>
      </w:r>
      <w:proofErr w:type="spellEnd"/>
      <w:proofErr w:type="gramEnd"/>
      <w:r w:rsidRPr="00190C31">
        <w:rPr>
          <w:rFonts w:ascii="Arial" w:hAnsi="Arial" w:cs="Arial"/>
          <w:color w:val="000000"/>
          <w:sz w:val="17"/>
          <w:szCs w:val="17"/>
          <w:lang w:val="en-US"/>
        </w:rPr>
        <w:t>: 10.1016/j.jpedsurg.2014.08.014.</w:t>
      </w:r>
    </w:p>
    <w:p w:rsidR="00190C31" w:rsidRPr="00190C31" w:rsidRDefault="00190C31" w:rsidP="00190C31">
      <w:pPr>
        <w:shd w:val="clear" w:color="auto" w:fill="FFFFFF"/>
        <w:spacing w:line="336" w:lineRule="atLeast"/>
        <w:ind w:right="204"/>
        <w:rPr>
          <w:rFonts w:ascii="Arial" w:hAnsi="Arial" w:cs="Arial"/>
          <w:color w:val="575757"/>
          <w:sz w:val="17"/>
          <w:szCs w:val="17"/>
          <w:lang w:val="en-US"/>
        </w:rPr>
      </w:pPr>
      <w:r w:rsidRPr="00190C31">
        <w:rPr>
          <w:rFonts w:ascii="Arial" w:hAnsi="Arial" w:cs="Arial"/>
          <w:color w:val="575757"/>
          <w:sz w:val="17"/>
          <w:szCs w:val="17"/>
          <w:lang w:val="en-US"/>
        </w:rPr>
        <w:t>PMID:</w:t>
      </w:r>
    </w:p>
    <w:p w:rsidR="00190C31" w:rsidRPr="00190C31" w:rsidRDefault="00190C31" w:rsidP="00190C31">
      <w:pPr>
        <w:shd w:val="clear" w:color="auto" w:fill="FFFFFF"/>
        <w:spacing w:line="336" w:lineRule="atLeast"/>
        <w:ind w:right="204"/>
        <w:rPr>
          <w:rFonts w:ascii="Arial" w:hAnsi="Arial" w:cs="Arial"/>
          <w:color w:val="575757"/>
          <w:sz w:val="17"/>
          <w:szCs w:val="17"/>
          <w:lang w:val="en-US"/>
        </w:rPr>
      </w:pPr>
      <w:r w:rsidRPr="00190C31">
        <w:rPr>
          <w:rStyle w:val="apple-converted-space"/>
          <w:rFonts w:ascii="Arial" w:hAnsi="Arial" w:cs="Arial"/>
          <w:color w:val="575757"/>
          <w:sz w:val="17"/>
          <w:szCs w:val="17"/>
          <w:lang w:val="en-US"/>
        </w:rPr>
        <w:t> </w:t>
      </w:r>
    </w:p>
    <w:p w:rsidR="00190C31" w:rsidRPr="00190C31" w:rsidRDefault="00190C31" w:rsidP="00190C31">
      <w:pPr>
        <w:shd w:val="clear" w:color="auto" w:fill="FFFFFF"/>
        <w:spacing w:line="336" w:lineRule="atLeast"/>
        <w:ind w:left="720" w:right="204"/>
        <w:rPr>
          <w:rFonts w:ascii="Arial" w:hAnsi="Arial" w:cs="Arial"/>
          <w:color w:val="575757"/>
          <w:sz w:val="17"/>
          <w:szCs w:val="17"/>
          <w:lang w:val="en-US"/>
        </w:rPr>
      </w:pPr>
      <w:r w:rsidRPr="00190C31">
        <w:rPr>
          <w:rFonts w:ascii="Arial" w:hAnsi="Arial" w:cs="Arial"/>
          <w:color w:val="575757"/>
          <w:sz w:val="17"/>
          <w:szCs w:val="17"/>
          <w:lang w:val="en-US"/>
        </w:rPr>
        <w:t>25746690</w:t>
      </w:r>
    </w:p>
    <w:p w:rsidR="00190C31" w:rsidRPr="00190C31" w:rsidRDefault="00D30804" w:rsidP="00190C31">
      <w:pPr>
        <w:pStyle w:val="links"/>
        <w:shd w:val="clear" w:color="auto" w:fill="FFFFFF"/>
        <w:spacing w:before="0" w:beforeAutospacing="0" w:after="0" w:afterAutospacing="0" w:line="336" w:lineRule="atLeast"/>
        <w:rPr>
          <w:rFonts w:ascii="Arial" w:hAnsi="Arial" w:cs="Arial"/>
          <w:color w:val="000000"/>
          <w:sz w:val="17"/>
          <w:szCs w:val="17"/>
          <w:lang w:val="en-US"/>
        </w:rPr>
      </w:pPr>
      <w:hyperlink r:id="rId77" w:history="1">
        <w:r w:rsidR="00190C31" w:rsidRPr="00190C31">
          <w:rPr>
            <w:rStyle w:val="af3"/>
            <w:rFonts w:ascii="Arial" w:hAnsi="Arial" w:cs="Arial"/>
            <w:color w:val="6666AA"/>
            <w:sz w:val="17"/>
            <w:szCs w:val="17"/>
            <w:lang w:val="en-US"/>
          </w:rPr>
          <w:t>Similar articles</w:t>
        </w:r>
      </w:hyperlink>
    </w:p>
    <w:p w:rsidR="00190C31" w:rsidRPr="00190C31" w:rsidRDefault="00190C31" w:rsidP="00190C31">
      <w:pPr>
        <w:shd w:val="clear" w:color="auto" w:fill="FFFFFF"/>
        <w:spacing w:line="245" w:lineRule="atLeast"/>
        <w:rPr>
          <w:rFonts w:ascii="Arial" w:hAnsi="Arial" w:cs="Arial"/>
          <w:color w:val="000000"/>
          <w:sz w:val="18"/>
          <w:szCs w:val="18"/>
          <w:lang w:val="en-US"/>
        </w:rPr>
      </w:pPr>
      <w:proofErr w:type="gramStart"/>
      <w:r w:rsidRPr="00190C31">
        <w:rPr>
          <w:rFonts w:ascii="Arial" w:hAnsi="Arial" w:cs="Arial"/>
          <w:color w:val="000000"/>
          <w:sz w:val="18"/>
          <w:szCs w:val="18"/>
          <w:lang w:val="en-US"/>
        </w:rPr>
        <w:t>Select item 24373065</w:t>
      </w:r>
      <w:r>
        <w:rPr>
          <w:rFonts w:ascii="Arial" w:hAnsi="Arial" w:cs="Arial"/>
          <w:color w:val="000000"/>
          <w:sz w:val="18"/>
          <w:szCs w:val="18"/>
        </w:rPr>
        <w:object w:dxaOrig="1440" w:dyaOrig="1440">
          <v:shape id="_x0000_i1040" type="#_x0000_t75" style="width:20.4pt;height:18.35pt" o:ole="">
            <v:imagedata r:id="rId71" o:title=""/>
          </v:shape>
          <w:control r:id="rId78" w:name="DefaultOcxName2" w:shapeid="_x0000_i1040"/>
        </w:object>
      </w:r>
      <w:r w:rsidRPr="00190C31">
        <w:rPr>
          <w:rFonts w:ascii="Arial" w:hAnsi="Arial" w:cs="Arial"/>
          <w:color w:val="000000"/>
          <w:sz w:val="18"/>
          <w:szCs w:val="18"/>
          <w:lang w:val="en-US"/>
        </w:rPr>
        <w:t>3.</w:t>
      </w:r>
      <w:proofErr w:type="gramEnd"/>
    </w:p>
    <w:p w:rsidR="00190C31" w:rsidRPr="00190C31" w:rsidRDefault="00D30804" w:rsidP="00190C31">
      <w:pPr>
        <w:pStyle w:val="14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0"/>
          <w:szCs w:val="20"/>
          <w:lang w:val="en-US"/>
        </w:rPr>
      </w:pPr>
      <w:hyperlink r:id="rId79" w:history="1">
        <w:r w:rsidR="00190C31" w:rsidRPr="00190C31">
          <w:rPr>
            <w:rStyle w:val="af3"/>
            <w:rFonts w:ascii="Arial" w:hAnsi="Arial" w:cs="Arial"/>
            <w:color w:val="642A8F"/>
            <w:sz w:val="20"/>
            <w:szCs w:val="20"/>
            <w:lang w:val="en-US"/>
          </w:rPr>
          <w:t xml:space="preserve">Cholangitis in children with biliary atresia: health-care resource </w:t>
        </w:r>
        <w:proofErr w:type="spellStart"/>
        <w:r w:rsidR="00190C31" w:rsidRPr="00190C31">
          <w:rPr>
            <w:rStyle w:val="af3"/>
            <w:rFonts w:ascii="Arial" w:hAnsi="Arial" w:cs="Arial"/>
            <w:color w:val="642A8F"/>
            <w:sz w:val="20"/>
            <w:szCs w:val="20"/>
            <w:lang w:val="en-US"/>
          </w:rPr>
          <w:t>utilisation</w:t>
        </w:r>
        <w:proofErr w:type="spellEnd"/>
        <w:r w:rsidR="00190C31" w:rsidRPr="00190C31">
          <w:rPr>
            <w:rStyle w:val="af3"/>
            <w:rFonts w:ascii="Arial" w:hAnsi="Arial" w:cs="Arial"/>
            <w:color w:val="642A8F"/>
            <w:sz w:val="20"/>
            <w:szCs w:val="20"/>
            <w:lang w:val="en-US"/>
          </w:rPr>
          <w:t>.</w:t>
        </w:r>
      </w:hyperlink>
    </w:p>
    <w:p w:rsidR="00190C31" w:rsidRPr="00190C31" w:rsidRDefault="00190C31" w:rsidP="00190C31">
      <w:pPr>
        <w:pStyle w:val="desc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19"/>
          <w:szCs w:val="19"/>
          <w:lang w:val="en-US"/>
        </w:rPr>
      </w:pPr>
      <w:proofErr w:type="gramStart"/>
      <w:r w:rsidRPr="00190C31">
        <w:rPr>
          <w:rFonts w:ascii="Arial" w:hAnsi="Arial" w:cs="Arial"/>
          <w:color w:val="000000"/>
          <w:sz w:val="19"/>
          <w:szCs w:val="19"/>
          <w:lang w:val="en-US"/>
        </w:rPr>
        <w:t xml:space="preserve">Lee JY, Lim LT, </w:t>
      </w:r>
      <w:proofErr w:type="spellStart"/>
      <w:r w:rsidRPr="00190C31">
        <w:rPr>
          <w:rFonts w:ascii="Arial" w:hAnsi="Arial" w:cs="Arial"/>
          <w:color w:val="000000"/>
          <w:sz w:val="19"/>
          <w:szCs w:val="19"/>
          <w:lang w:val="en-US"/>
        </w:rPr>
        <w:t>Quak</w:t>
      </w:r>
      <w:proofErr w:type="spellEnd"/>
      <w:r w:rsidRPr="00190C31">
        <w:rPr>
          <w:rFonts w:ascii="Arial" w:hAnsi="Arial" w:cs="Arial"/>
          <w:color w:val="000000"/>
          <w:sz w:val="19"/>
          <w:szCs w:val="19"/>
          <w:lang w:val="en-US"/>
        </w:rPr>
        <w:t xml:space="preserve"> SH, </w:t>
      </w:r>
      <w:proofErr w:type="spellStart"/>
      <w:r w:rsidRPr="00190C31">
        <w:rPr>
          <w:rFonts w:ascii="Arial" w:hAnsi="Arial" w:cs="Arial"/>
          <w:color w:val="000000"/>
          <w:sz w:val="19"/>
          <w:szCs w:val="19"/>
          <w:lang w:val="en-US"/>
        </w:rPr>
        <w:t>Prabhakaran</w:t>
      </w:r>
      <w:proofErr w:type="spellEnd"/>
      <w:r w:rsidRPr="00190C31">
        <w:rPr>
          <w:rFonts w:ascii="Arial" w:hAnsi="Arial" w:cs="Arial"/>
          <w:color w:val="000000"/>
          <w:sz w:val="19"/>
          <w:szCs w:val="19"/>
          <w:lang w:val="en-US"/>
        </w:rPr>
        <w:t xml:space="preserve"> K, Aw M.</w:t>
      </w:r>
      <w:proofErr w:type="gramEnd"/>
    </w:p>
    <w:p w:rsidR="00190C31" w:rsidRPr="00D30804" w:rsidRDefault="00190C31" w:rsidP="00190C31">
      <w:pPr>
        <w:pStyle w:val="details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17"/>
          <w:szCs w:val="17"/>
          <w:lang w:val="en-US"/>
        </w:rPr>
      </w:pPr>
      <w:proofErr w:type="gramStart"/>
      <w:r w:rsidRPr="00190C31">
        <w:rPr>
          <w:rStyle w:val="jrnl"/>
          <w:rFonts w:ascii="Arial" w:hAnsi="Arial" w:cs="Arial"/>
          <w:color w:val="000000"/>
          <w:sz w:val="17"/>
          <w:szCs w:val="17"/>
          <w:lang w:val="en-US"/>
        </w:rPr>
        <w:t xml:space="preserve">J </w:t>
      </w:r>
      <w:proofErr w:type="spellStart"/>
      <w:r w:rsidRPr="00190C31">
        <w:rPr>
          <w:rStyle w:val="jrnl"/>
          <w:rFonts w:ascii="Arial" w:hAnsi="Arial" w:cs="Arial"/>
          <w:color w:val="000000"/>
          <w:sz w:val="17"/>
          <w:szCs w:val="17"/>
          <w:lang w:val="en-US"/>
        </w:rPr>
        <w:t>Paediatr</w:t>
      </w:r>
      <w:proofErr w:type="spellEnd"/>
      <w:r w:rsidRPr="00190C31">
        <w:rPr>
          <w:rStyle w:val="jrnl"/>
          <w:rFonts w:ascii="Arial" w:hAnsi="Arial" w:cs="Arial"/>
          <w:color w:val="000000"/>
          <w:sz w:val="17"/>
          <w:szCs w:val="17"/>
          <w:lang w:val="en-US"/>
        </w:rPr>
        <w:t xml:space="preserve"> Child Health</w:t>
      </w:r>
      <w:r w:rsidRPr="00190C31">
        <w:rPr>
          <w:rFonts w:ascii="Arial" w:hAnsi="Arial" w:cs="Arial"/>
          <w:color w:val="000000"/>
          <w:sz w:val="17"/>
          <w:szCs w:val="17"/>
          <w:lang w:val="en-US"/>
        </w:rPr>
        <w:t>.</w:t>
      </w:r>
      <w:proofErr w:type="gramEnd"/>
      <w:r w:rsidRPr="00190C31">
        <w:rPr>
          <w:rFonts w:ascii="Arial" w:hAnsi="Arial" w:cs="Arial"/>
          <w:color w:val="000000"/>
          <w:sz w:val="17"/>
          <w:szCs w:val="17"/>
          <w:lang w:val="en-US"/>
        </w:rPr>
        <w:t xml:space="preserve"> 2014 Mar</w:t>
      </w:r>
      <w:proofErr w:type="gramStart"/>
      <w:r w:rsidRPr="00190C31">
        <w:rPr>
          <w:rFonts w:ascii="Arial" w:hAnsi="Arial" w:cs="Arial"/>
          <w:color w:val="000000"/>
          <w:sz w:val="17"/>
          <w:szCs w:val="17"/>
          <w:lang w:val="en-US"/>
        </w:rPr>
        <w:t>;50</w:t>
      </w:r>
      <w:proofErr w:type="gramEnd"/>
      <w:r w:rsidRPr="00190C31">
        <w:rPr>
          <w:rFonts w:ascii="Arial" w:hAnsi="Arial" w:cs="Arial"/>
          <w:color w:val="000000"/>
          <w:sz w:val="17"/>
          <w:szCs w:val="17"/>
          <w:lang w:val="en-US"/>
        </w:rPr>
        <w:t xml:space="preserve">(3):196-201. </w:t>
      </w:r>
      <w:proofErr w:type="spellStart"/>
      <w:proofErr w:type="gramStart"/>
      <w:r w:rsidRPr="00190C31">
        <w:rPr>
          <w:rFonts w:ascii="Arial" w:hAnsi="Arial" w:cs="Arial"/>
          <w:color w:val="000000"/>
          <w:sz w:val="17"/>
          <w:szCs w:val="17"/>
          <w:lang w:val="en-US"/>
        </w:rPr>
        <w:t>doi</w:t>
      </w:r>
      <w:proofErr w:type="spellEnd"/>
      <w:proofErr w:type="gramEnd"/>
      <w:r w:rsidRPr="00190C31">
        <w:rPr>
          <w:rFonts w:ascii="Arial" w:hAnsi="Arial" w:cs="Arial"/>
          <w:color w:val="000000"/>
          <w:sz w:val="17"/>
          <w:szCs w:val="17"/>
          <w:lang w:val="en-US"/>
        </w:rPr>
        <w:t xml:space="preserve">: 10.1111/jpc.12463. </w:t>
      </w:r>
      <w:proofErr w:type="spellStart"/>
      <w:r w:rsidRPr="00D30804">
        <w:rPr>
          <w:rFonts w:ascii="Arial" w:hAnsi="Arial" w:cs="Arial"/>
          <w:color w:val="000000"/>
          <w:sz w:val="17"/>
          <w:szCs w:val="17"/>
          <w:lang w:val="en-US"/>
        </w:rPr>
        <w:t>Epub</w:t>
      </w:r>
      <w:proofErr w:type="spellEnd"/>
      <w:r w:rsidRPr="00D30804">
        <w:rPr>
          <w:rFonts w:ascii="Arial" w:hAnsi="Arial" w:cs="Arial"/>
          <w:color w:val="000000"/>
          <w:sz w:val="17"/>
          <w:szCs w:val="17"/>
          <w:lang w:val="en-US"/>
        </w:rPr>
        <w:t xml:space="preserve"> 2013 Dec 23.</w:t>
      </w:r>
    </w:p>
    <w:p w:rsidR="00190C31" w:rsidRPr="00190C31" w:rsidRDefault="00190C31" w:rsidP="00190C31">
      <w:pPr>
        <w:shd w:val="clear" w:color="auto" w:fill="FFFFFF"/>
        <w:spacing w:line="336" w:lineRule="atLeast"/>
        <w:ind w:right="204"/>
        <w:rPr>
          <w:rFonts w:ascii="Arial" w:hAnsi="Arial" w:cs="Arial"/>
          <w:color w:val="575757"/>
          <w:sz w:val="17"/>
          <w:szCs w:val="17"/>
          <w:lang w:val="en-US"/>
        </w:rPr>
      </w:pPr>
      <w:r w:rsidRPr="00190C31">
        <w:rPr>
          <w:rFonts w:ascii="Arial" w:hAnsi="Arial" w:cs="Arial"/>
          <w:color w:val="575757"/>
          <w:sz w:val="17"/>
          <w:szCs w:val="17"/>
          <w:lang w:val="en-US"/>
        </w:rPr>
        <w:t>PMID:</w:t>
      </w:r>
    </w:p>
    <w:p w:rsidR="00190C31" w:rsidRPr="00190C31" w:rsidRDefault="00190C31" w:rsidP="00190C31">
      <w:pPr>
        <w:shd w:val="clear" w:color="auto" w:fill="FFFFFF"/>
        <w:spacing w:line="336" w:lineRule="atLeast"/>
        <w:ind w:right="204"/>
        <w:rPr>
          <w:rFonts w:ascii="Arial" w:hAnsi="Arial" w:cs="Arial"/>
          <w:color w:val="575757"/>
          <w:sz w:val="17"/>
          <w:szCs w:val="17"/>
          <w:lang w:val="en-US"/>
        </w:rPr>
      </w:pPr>
      <w:r w:rsidRPr="00190C31">
        <w:rPr>
          <w:rStyle w:val="apple-converted-space"/>
          <w:rFonts w:ascii="Arial" w:hAnsi="Arial" w:cs="Arial"/>
          <w:color w:val="575757"/>
          <w:sz w:val="17"/>
          <w:szCs w:val="17"/>
          <w:lang w:val="en-US"/>
        </w:rPr>
        <w:t> </w:t>
      </w:r>
    </w:p>
    <w:p w:rsidR="00190C31" w:rsidRPr="00190C31" w:rsidRDefault="00190C31" w:rsidP="00190C31">
      <w:pPr>
        <w:shd w:val="clear" w:color="auto" w:fill="FFFFFF"/>
        <w:spacing w:line="336" w:lineRule="atLeast"/>
        <w:ind w:left="720" w:right="204"/>
        <w:rPr>
          <w:rFonts w:ascii="Arial" w:hAnsi="Arial" w:cs="Arial"/>
          <w:color w:val="575757"/>
          <w:sz w:val="17"/>
          <w:szCs w:val="17"/>
          <w:lang w:val="en-US"/>
        </w:rPr>
      </w:pPr>
      <w:r w:rsidRPr="00190C31">
        <w:rPr>
          <w:rFonts w:ascii="Arial" w:hAnsi="Arial" w:cs="Arial"/>
          <w:color w:val="575757"/>
          <w:sz w:val="17"/>
          <w:szCs w:val="17"/>
          <w:lang w:val="en-US"/>
        </w:rPr>
        <w:t>24373065</w:t>
      </w:r>
    </w:p>
    <w:p w:rsidR="00190C31" w:rsidRPr="00190C31" w:rsidRDefault="00D30804" w:rsidP="00190C31">
      <w:pPr>
        <w:pStyle w:val="links"/>
        <w:shd w:val="clear" w:color="auto" w:fill="FFFFFF"/>
        <w:spacing w:before="0" w:beforeAutospacing="0" w:after="0" w:afterAutospacing="0" w:line="336" w:lineRule="atLeast"/>
        <w:rPr>
          <w:rFonts w:ascii="Arial" w:hAnsi="Arial" w:cs="Arial"/>
          <w:color w:val="000000"/>
          <w:sz w:val="17"/>
          <w:szCs w:val="17"/>
          <w:lang w:val="en-US"/>
        </w:rPr>
      </w:pPr>
      <w:hyperlink r:id="rId80" w:history="1">
        <w:r w:rsidR="00190C31" w:rsidRPr="00190C31">
          <w:rPr>
            <w:rStyle w:val="af3"/>
            <w:rFonts w:ascii="Arial" w:hAnsi="Arial" w:cs="Arial"/>
            <w:color w:val="6666AA"/>
            <w:sz w:val="17"/>
            <w:szCs w:val="17"/>
            <w:lang w:val="en-US"/>
          </w:rPr>
          <w:t>Similar articles</w:t>
        </w:r>
      </w:hyperlink>
    </w:p>
    <w:p w:rsidR="00190C31" w:rsidRPr="00190C31" w:rsidRDefault="00190C31" w:rsidP="00190C31">
      <w:pPr>
        <w:shd w:val="clear" w:color="auto" w:fill="FFFFFF"/>
        <w:spacing w:line="245" w:lineRule="atLeast"/>
        <w:rPr>
          <w:rFonts w:ascii="Arial" w:hAnsi="Arial" w:cs="Arial"/>
          <w:color w:val="000000"/>
          <w:sz w:val="18"/>
          <w:szCs w:val="18"/>
          <w:lang w:val="en-US"/>
        </w:rPr>
      </w:pPr>
      <w:proofErr w:type="gramStart"/>
      <w:r w:rsidRPr="00190C31">
        <w:rPr>
          <w:rFonts w:ascii="Arial" w:hAnsi="Arial" w:cs="Arial"/>
          <w:color w:val="000000"/>
          <w:sz w:val="18"/>
          <w:szCs w:val="18"/>
          <w:lang w:val="en-US"/>
        </w:rPr>
        <w:t>Select item 23061709</w:t>
      </w:r>
      <w:r>
        <w:rPr>
          <w:rFonts w:ascii="Arial" w:hAnsi="Arial" w:cs="Arial"/>
          <w:color w:val="000000"/>
          <w:sz w:val="18"/>
          <w:szCs w:val="18"/>
        </w:rPr>
        <w:object w:dxaOrig="1440" w:dyaOrig="1440">
          <v:shape id="_x0000_i1043" type="#_x0000_t75" style="width:20.4pt;height:18.35pt" o:ole="">
            <v:imagedata r:id="rId71" o:title=""/>
          </v:shape>
          <w:control r:id="rId81" w:name="DefaultOcxName3" w:shapeid="_x0000_i1043"/>
        </w:object>
      </w:r>
      <w:r w:rsidRPr="00190C31">
        <w:rPr>
          <w:rFonts w:ascii="Arial" w:hAnsi="Arial" w:cs="Arial"/>
          <w:color w:val="000000"/>
          <w:sz w:val="18"/>
          <w:szCs w:val="18"/>
          <w:lang w:val="en-US"/>
        </w:rPr>
        <w:t>4.</w:t>
      </w:r>
      <w:proofErr w:type="gramEnd"/>
    </w:p>
    <w:p w:rsidR="00190C31" w:rsidRPr="00190C31" w:rsidRDefault="00D30804" w:rsidP="00190C31">
      <w:pPr>
        <w:pStyle w:val="14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0"/>
          <w:szCs w:val="20"/>
          <w:lang w:val="en-US"/>
        </w:rPr>
      </w:pPr>
      <w:hyperlink r:id="rId82" w:history="1">
        <w:r w:rsidR="00190C31" w:rsidRPr="00190C31">
          <w:rPr>
            <w:rStyle w:val="af3"/>
            <w:rFonts w:ascii="Arial" w:hAnsi="Arial" w:cs="Arial"/>
            <w:color w:val="642A8F"/>
            <w:sz w:val="20"/>
            <w:szCs w:val="20"/>
            <w:lang w:val="en-US"/>
          </w:rPr>
          <w:t>Early detection of biliary atresia: past, present &amp; future.</w:t>
        </w:r>
      </w:hyperlink>
    </w:p>
    <w:p w:rsidR="00190C31" w:rsidRPr="00190C31" w:rsidRDefault="00190C31" w:rsidP="00190C31">
      <w:pPr>
        <w:pStyle w:val="desc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19"/>
          <w:szCs w:val="19"/>
          <w:lang w:val="en-US"/>
        </w:rPr>
      </w:pPr>
      <w:proofErr w:type="spellStart"/>
      <w:r w:rsidRPr="00190C31">
        <w:rPr>
          <w:rFonts w:ascii="Arial" w:hAnsi="Arial" w:cs="Arial"/>
          <w:color w:val="000000"/>
          <w:sz w:val="19"/>
          <w:szCs w:val="19"/>
          <w:lang w:val="en-US"/>
        </w:rPr>
        <w:t>Muraji</w:t>
      </w:r>
      <w:proofErr w:type="spellEnd"/>
      <w:r w:rsidRPr="00190C31">
        <w:rPr>
          <w:rFonts w:ascii="Arial" w:hAnsi="Arial" w:cs="Arial"/>
          <w:color w:val="000000"/>
          <w:sz w:val="19"/>
          <w:szCs w:val="19"/>
          <w:lang w:val="en-US"/>
        </w:rPr>
        <w:t xml:space="preserve"> T.</w:t>
      </w:r>
    </w:p>
    <w:p w:rsidR="00190C31" w:rsidRPr="00190C31" w:rsidRDefault="00190C31" w:rsidP="00190C31">
      <w:pPr>
        <w:pStyle w:val="details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17"/>
          <w:szCs w:val="17"/>
          <w:lang w:val="en-US"/>
        </w:rPr>
      </w:pPr>
      <w:r w:rsidRPr="00190C31">
        <w:rPr>
          <w:rStyle w:val="jrnl"/>
          <w:rFonts w:ascii="Arial" w:hAnsi="Arial" w:cs="Arial"/>
          <w:color w:val="000000"/>
          <w:sz w:val="17"/>
          <w:szCs w:val="17"/>
          <w:lang w:val="en-US"/>
        </w:rPr>
        <w:t xml:space="preserve">Expert Rev </w:t>
      </w:r>
      <w:proofErr w:type="spellStart"/>
      <w:r w:rsidRPr="00190C31">
        <w:rPr>
          <w:rStyle w:val="jrnl"/>
          <w:rFonts w:ascii="Arial" w:hAnsi="Arial" w:cs="Arial"/>
          <w:color w:val="000000"/>
          <w:sz w:val="17"/>
          <w:szCs w:val="17"/>
          <w:lang w:val="en-US"/>
        </w:rPr>
        <w:t>Gastroenterol</w:t>
      </w:r>
      <w:proofErr w:type="spellEnd"/>
      <w:r w:rsidRPr="00190C31">
        <w:rPr>
          <w:rStyle w:val="jrnl"/>
          <w:rFonts w:ascii="Arial" w:hAnsi="Arial" w:cs="Arial"/>
          <w:color w:val="000000"/>
          <w:sz w:val="17"/>
          <w:szCs w:val="17"/>
          <w:lang w:val="en-US"/>
        </w:rPr>
        <w:t xml:space="preserve"> </w:t>
      </w:r>
      <w:proofErr w:type="spellStart"/>
      <w:r w:rsidRPr="00190C31">
        <w:rPr>
          <w:rStyle w:val="jrnl"/>
          <w:rFonts w:ascii="Arial" w:hAnsi="Arial" w:cs="Arial"/>
          <w:color w:val="000000"/>
          <w:sz w:val="17"/>
          <w:szCs w:val="17"/>
          <w:lang w:val="en-US"/>
        </w:rPr>
        <w:t>Hepatol</w:t>
      </w:r>
      <w:proofErr w:type="spellEnd"/>
      <w:r w:rsidRPr="00190C31">
        <w:rPr>
          <w:rFonts w:ascii="Arial" w:hAnsi="Arial" w:cs="Arial"/>
          <w:color w:val="000000"/>
          <w:sz w:val="17"/>
          <w:szCs w:val="17"/>
          <w:lang w:val="en-US"/>
        </w:rPr>
        <w:t>. 2012 Sep</w:t>
      </w:r>
      <w:proofErr w:type="gramStart"/>
      <w:r w:rsidRPr="00190C31">
        <w:rPr>
          <w:rFonts w:ascii="Arial" w:hAnsi="Arial" w:cs="Arial"/>
          <w:color w:val="000000"/>
          <w:sz w:val="17"/>
          <w:szCs w:val="17"/>
          <w:lang w:val="en-US"/>
        </w:rPr>
        <w:t>;6</w:t>
      </w:r>
      <w:proofErr w:type="gramEnd"/>
      <w:r w:rsidRPr="00190C31">
        <w:rPr>
          <w:rFonts w:ascii="Arial" w:hAnsi="Arial" w:cs="Arial"/>
          <w:color w:val="000000"/>
          <w:sz w:val="17"/>
          <w:szCs w:val="17"/>
          <w:lang w:val="en-US"/>
        </w:rPr>
        <w:t xml:space="preserve">(5):583-9. </w:t>
      </w:r>
      <w:proofErr w:type="spellStart"/>
      <w:proofErr w:type="gramStart"/>
      <w:r w:rsidRPr="00190C31">
        <w:rPr>
          <w:rFonts w:ascii="Arial" w:hAnsi="Arial" w:cs="Arial"/>
          <w:color w:val="000000"/>
          <w:sz w:val="17"/>
          <w:szCs w:val="17"/>
          <w:lang w:val="en-US"/>
        </w:rPr>
        <w:t>doi</w:t>
      </w:r>
      <w:proofErr w:type="spellEnd"/>
      <w:proofErr w:type="gramEnd"/>
      <w:r w:rsidRPr="00190C31">
        <w:rPr>
          <w:rFonts w:ascii="Arial" w:hAnsi="Arial" w:cs="Arial"/>
          <w:color w:val="000000"/>
          <w:sz w:val="17"/>
          <w:szCs w:val="17"/>
          <w:lang w:val="en-US"/>
        </w:rPr>
        <w:t xml:space="preserve">: 10.1586/egh.12.37. </w:t>
      </w:r>
      <w:proofErr w:type="gramStart"/>
      <w:r w:rsidRPr="00190C31">
        <w:rPr>
          <w:rFonts w:ascii="Arial" w:hAnsi="Arial" w:cs="Arial"/>
          <w:color w:val="000000"/>
          <w:sz w:val="17"/>
          <w:szCs w:val="17"/>
          <w:lang w:val="en-US"/>
        </w:rPr>
        <w:t>Review.</w:t>
      </w:r>
      <w:proofErr w:type="gramEnd"/>
    </w:p>
    <w:p w:rsidR="00190C31" w:rsidRPr="00190C31" w:rsidRDefault="00190C31" w:rsidP="00190C31">
      <w:pPr>
        <w:shd w:val="clear" w:color="auto" w:fill="FFFFFF"/>
        <w:spacing w:line="336" w:lineRule="atLeast"/>
        <w:ind w:right="204"/>
        <w:rPr>
          <w:rFonts w:ascii="Arial" w:hAnsi="Arial" w:cs="Arial"/>
          <w:color w:val="575757"/>
          <w:sz w:val="17"/>
          <w:szCs w:val="17"/>
          <w:lang w:val="en-US"/>
        </w:rPr>
      </w:pPr>
      <w:r w:rsidRPr="00190C31">
        <w:rPr>
          <w:rFonts w:ascii="Arial" w:hAnsi="Arial" w:cs="Arial"/>
          <w:color w:val="575757"/>
          <w:sz w:val="17"/>
          <w:szCs w:val="17"/>
          <w:lang w:val="en-US"/>
        </w:rPr>
        <w:t>PMID:</w:t>
      </w:r>
    </w:p>
    <w:p w:rsidR="00D559BD" w:rsidRDefault="00D559BD" w:rsidP="00190C31">
      <w:pPr>
        <w:pStyle w:val="3"/>
        <w:shd w:val="clear" w:color="auto" w:fill="FFFFFF"/>
        <w:spacing w:before="0" w:after="0"/>
        <w:ind w:right="240"/>
      </w:pPr>
    </w:p>
    <w:sectPr w:rsidR="00D559BD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1CE3"/>
    <w:rsid w:val="00001A0D"/>
    <w:rsid w:val="00022331"/>
    <w:rsid w:val="0003052E"/>
    <w:rsid w:val="000744E7"/>
    <w:rsid w:val="000766F0"/>
    <w:rsid w:val="000E4483"/>
    <w:rsid w:val="000F7568"/>
    <w:rsid w:val="0010624E"/>
    <w:rsid w:val="0013703B"/>
    <w:rsid w:val="00137C36"/>
    <w:rsid w:val="00152DA7"/>
    <w:rsid w:val="0015636E"/>
    <w:rsid w:val="00167E71"/>
    <w:rsid w:val="00190C31"/>
    <w:rsid w:val="00194D12"/>
    <w:rsid w:val="00195EA2"/>
    <w:rsid w:val="001A1CE3"/>
    <w:rsid w:val="001A468A"/>
    <w:rsid w:val="001A57D5"/>
    <w:rsid w:val="001D11F7"/>
    <w:rsid w:val="001F39F0"/>
    <w:rsid w:val="002007E2"/>
    <w:rsid w:val="00233A14"/>
    <w:rsid w:val="00245A1F"/>
    <w:rsid w:val="002E6060"/>
    <w:rsid w:val="002F5AE7"/>
    <w:rsid w:val="003120BE"/>
    <w:rsid w:val="00355009"/>
    <w:rsid w:val="003B0AB2"/>
    <w:rsid w:val="003D3A4D"/>
    <w:rsid w:val="003F73FF"/>
    <w:rsid w:val="00421D91"/>
    <w:rsid w:val="00486537"/>
    <w:rsid w:val="004F119A"/>
    <w:rsid w:val="00500986"/>
    <w:rsid w:val="005704C5"/>
    <w:rsid w:val="005712A0"/>
    <w:rsid w:val="00572B13"/>
    <w:rsid w:val="00572F1B"/>
    <w:rsid w:val="00582FD4"/>
    <w:rsid w:val="00597051"/>
    <w:rsid w:val="005A18F3"/>
    <w:rsid w:val="005C3CFF"/>
    <w:rsid w:val="005C63AB"/>
    <w:rsid w:val="005F679A"/>
    <w:rsid w:val="0061593F"/>
    <w:rsid w:val="006248F5"/>
    <w:rsid w:val="006430FC"/>
    <w:rsid w:val="00663C59"/>
    <w:rsid w:val="006A6134"/>
    <w:rsid w:val="006D0B14"/>
    <w:rsid w:val="006D68EB"/>
    <w:rsid w:val="006E0A55"/>
    <w:rsid w:val="006F08BE"/>
    <w:rsid w:val="006F48F6"/>
    <w:rsid w:val="006F4F7B"/>
    <w:rsid w:val="00711C3D"/>
    <w:rsid w:val="00713813"/>
    <w:rsid w:val="00722FCE"/>
    <w:rsid w:val="00754F33"/>
    <w:rsid w:val="00781A5D"/>
    <w:rsid w:val="007C38F3"/>
    <w:rsid w:val="007E5CAB"/>
    <w:rsid w:val="007E7AC4"/>
    <w:rsid w:val="007F5A19"/>
    <w:rsid w:val="007F5D1D"/>
    <w:rsid w:val="007F61F6"/>
    <w:rsid w:val="00815DDD"/>
    <w:rsid w:val="0086042E"/>
    <w:rsid w:val="00866927"/>
    <w:rsid w:val="008C1109"/>
    <w:rsid w:val="008F6A10"/>
    <w:rsid w:val="009223D2"/>
    <w:rsid w:val="009228D0"/>
    <w:rsid w:val="009266F9"/>
    <w:rsid w:val="0095731B"/>
    <w:rsid w:val="009D221B"/>
    <w:rsid w:val="00A105FC"/>
    <w:rsid w:val="00A156FC"/>
    <w:rsid w:val="00A15C6E"/>
    <w:rsid w:val="00A4310D"/>
    <w:rsid w:val="00A54165"/>
    <w:rsid w:val="00A66605"/>
    <w:rsid w:val="00A90B41"/>
    <w:rsid w:val="00AA30BB"/>
    <w:rsid w:val="00AC6C13"/>
    <w:rsid w:val="00B01188"/>
    <w:rsid w:val="00B367BF"/>
    <w:rsid w:val="00BA43DD"/>
    <w:rsid w:val="00C63BCA"/>
    <w:rsid w:val="00C67E43"/>
    <w:rsid w:val="00C87EB8"/>
    <w:rsid w:val="00C93716"/>
    <w:rsid w:val="00CC12AF"/>
    <w:rsid w:val="00CC5B9C"/>
    <w:rsid w:val="00CF36FB"/>
    <w:rsid w:val="00D27591"/>
    <w:rsid w:val="00D30804"/>
    <w:rsid w:val="00D42839"/>
    <w:rsid w:val="00D428A0"/>
    <w:rsid w:val="00D559BD"/>
    <w:rsid w:val="00D94F4B"/>
    <w:rsid w:val="00D96778"/>
    <w:rsid w:val="00DA016D"/>
    <w:rsid w:val="00DD58A3"/>
    <w:rsid w:val="00E40209"/>
    <w:rsid w:val="00E5381D"/>
    <w:rsid w:val="00E87ED7"/>
    <w:rsid w:val="00E913F2"/>
    <w:rsid w:val="00E9168D"/>
    <w:rsid w:val="00E9645E"/>
    <w:rsid w:val="00E96C44"/>
    <w:rsid w:val="00EC1E61"/>
    <w:rsid w:val="00EC3D23"/>
    <w:rsid w:val="00EE6233"/>
    <w:rsid w:val="00EF3393"/>
    <w:rsid w:val="00F70D99"/>
    <w:rsid w:val="00F82465"/>
    <w:rsid w:val="00FB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190C3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basedOn w:val="a2"/>
    <w:uiPriority w:val="99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basedOn w:val="a2"/>
    <w:rsid w:val="001A1CE3"/>
    <w:rPr>
      <w:rFonts w:cs="Times New Roman"/>
    </w:rPr>
  </w:style>
  <w:style w:type="character" w:customStyle="1" w:styleId="BodyTextChar1">
    <w:name w:val="Body Text Char1"/>
    <w:basedOn w:val="a2"/>
    <w:uiPriority w:val="99"/>
    <w:rsid w:val="001A1CE3"/>
    <w:rPr>
      <w:rFonts w:cs="Times New Roman"/>
    </w:rPr>
  </w:style>
  <w:style w:type="character" w:customStyle="1" w:styleId="TitleChar">
    <w:name w:val="Title Char"/>
    <w:basedOn w:val="a2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2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basedOn w:val="a2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basedOn w:val="a2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0">
    <w:name w:val="Заголовок таблицы"/>
    <w:basedOn w:val="af"/>
    <w:uiPriority w:val="99"/>
    <w:rsid w:val="001A1CE3"/>
    <w:pPr>
      <w:jc w:val="center"/>
    </w:pPr>
    <w:rPr>
      <w:b/>
      <w:bCs/>
    </w:rPr>
  </w:style>
  <w:style w:type="paragraph" w:styleId="af1">
    <w:name w:val="Normal (Web)"/>
    <w:basedOn w:val="a0"/>
    <w:uiPriority w:val="99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2">
    <w:name w:val="No Spacing"/>
    <w:uiPriority w:val="99"/>
    <w:qFormat/>
    <w:rsid w:val="00B01188"/>
  </w:style>
  <w:style w:type="character" w:styleId="af3">
    <w:name w:val="Hyperlink"/>
    <w:basedOn w:val="a2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2"/>
    <w:rsid w:val="00137C36"/>
    <w:rPr>
      <w:rFonts w:cs="Times New Roman"/>
    </w:rPr>
  </w:style>
  <w:style w:type="character" w:customStyle="1" w:styleId="30">
    <w:name w:val="Заголовок 3 Знак"/>
    <w:basedOn w:val="a2"/>
    <w:link w:val="3"/>
    <w:rsid w:val="00D559B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20">
    <w:name w:val="Заголовок 2 Знак"/>
    <w:basedOn w:val="a2"/>
    <w:link w:val="2"/>
    <w:semiHidden/>
    <w:rsid w:val="00190C3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14">
    <w:name w:val="Название1"/>
    <w:basedOn w:val="a"/>
    <w:rsid w:val="00190C3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desc">
    <w:name w:val="desc"/>
    <w:basedOn w:val="a"/>
    <w:rsid w:val="00190C3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details">
    <w:name w:val="details"/>
    <w:basedOn w:val="a"/>
    <w:rsid w:val="00190C3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jrnl">
    <w:name w:val="jrnl"/>
    <w:basedOn w:val="a2"/>
    <w:rsid w:val="00190C31"/>
  </w:style>
  <w:style w:type="paragraph" w:customStyle="1" w:styleId="links">
    <w:name w:val="links"/>
    <w:basedOn w:val="a"/>
    <w:rsid w:val="00190C3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4">
    <w:name w:val="FollowedHyperlink"/>
    <w:basedOn w:val="a2"/>
    <w:uiPriority w:val="99"/>
    <w:semiHidden/>
    <w:unhideWhenUsed/>
    <w:rsid w:val="00C67E4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56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81743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6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980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635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2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460349">
          <w:marLeft w:val="0"/>
          <w:marRight w:val="0"/>
          <w:marTop w:val="216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62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618745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87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21799">
              <w:marLeft w:val="3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14289">
                  <w:marLeft w:val="0"/>
                  <w:marRight w:val="0"/>
                  <w:marTop w:val="34"/>
                  <w:marBottom w:val="3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25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250050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5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85709">
              <w:marLeft w:val="3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633954">
                  <w:marLeft w:val="0"/>
                  <w:marRight w:val="0"/>
                  <w:marTop w:val="34"/>
                  <w:marBottom w:val="3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72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75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0398989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02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818084">
              <w:marLeft w:val="3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330948">
                  <w:marLeft w:val="0"/>
                  <w:marRight w:val="0"/>
                  <w:marTop w:val="34"/>
                  <w:marBottom w:val="3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88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69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420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4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74086">
              <w:marLeft w:val="3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824572">
                  <w:marLeft w:val="0"/>
                  <w:marRight w:val="0"/>
                  <w:marTop w:val="34"/>
                  <w:marBottom w:val="3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20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1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98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5146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64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5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89721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0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ncbi.nlm.nih.gov/pubmed/?term=Smith%20DJ%5BAuthor%5D&amp;cauthor=true&amp;cauthor_uid=8624194" TargetMode="External"/><Relationship Id="rId21" Type="http://schemas.openxmlformats.org/officeDocument/2006/relationships/hyperlink" Target="http://www.ncbi.nlm.nih.gov/pubmed/?term=Karrer%20FM%5BAuthor%5D&amp;cauthor=true&amp;cauthor_uid=8624194" TargetMode="External"/><Relationship Id="rId42" Type="http://schemas.openxmlformats.org/officeDocument/2006/relationships/hyperlink" Target="http://www.ncbi.nlm.nih.gov/pubmed/?term=de%20Man%20RA%5BAuthor%5D&amp;cauthor=true&amp;cauthor_uid=23723110" TargetMode="External"/><Relationship Id="rId47" Type="http://schemas.openxmlformats.org/officeDocument/2006/relationships/hyperlink" Target="http://www.ncbi.nlm.nih.gov/pubmed/?term=Bensard%20DD%5BAuthor%5D&amp;cauthor=true&amp;cauthor_uid=8624194" TargetMode="External"/><Relationship Id="rId63" Type="http://schemas.openxmlformats.org/officeDocument/2006/relationships/hyperlink" Target="http://www.ncbi.nlm.nih.gov/pubmed/advanced" TargetMode="External"/><Relationship Id="rId68" Type="http://schemas.openxmlformats.org/officeDocument/2006/relationships/hyperlink" Target="http://www.ncbi.nlm.nih.gov/pubmed/advanced" TargetMode="External"/><Relationship Id="rId84" Type="http://schemas.openxmlformats.org/officeDocument/2006/relationships/theme" Target="theme/theme1.xml"/><Relationship Id="rId16" Type="http://schemas.openxmlformats.org/officeDocument/2006/relationships/hyperlink" Target="http://www.ncbi.nlm.nih.gov/pubmed/?term=Bharwani%20KD%5BAuthor%5D&amp;cauthor=true&amp;cauthor_uid=23723110" TargetMode="External"/><Relationship Id="rId11" Type="http://schemas.openxmlformats.org/officeDocument/2006/relationships/hyperlink" Target="http://www.ncbi.nlm.nih.gov/pubmed/?term=Long%20L%5BAuthor%5D&amp;cauthor=true&amp;cauthor_uid=25627699" TargetMode="External"/><Relationship Id="rId32" Type="http://schemas.openxmlformats.org/officeDocument/2006/relationships/hyperlink" Target="http://www.ncbi.nlm.nih.gov/pubmed/?term=Guoliang%20Q%5BAuthor%5D&amp;cauthor=true&amp;cauthor_uid=25627699" TargetMode="External"/><Relationship Id="rId37" Type="http://schemas.openxmlformats.org/officeDocument/2006/relationships/hyperlink" Target="http://www.ncbi.nlm.nih.gov/pubmed/25627699" TargetMode="External"/><Relationship Id="rId53" Type="http://schemas.openxmlformats.org/officeDocument/2006/relationships/hyperlink" Target="http://www.ncbi.nlm.nih.gov/pubmed/8624194" TargetMode="External"/><Relationship Id="rId58" Type="http://schemas.openxmlformats.org/officeDocument/2006/relationships/hyperlink" Target="http://www.ncbi.nlm.nih.gov/pubmed/?cmd=HistorySearch&amp;querykey=14" TargetMode="External"/><Relationship Id="rId74" Type="http://schemas.openxmlformats.org/officeDocument/2006/relationships/hyperlink" Target="http://www.ncbi.nlm.nih.gov/pubmed?linkname=pubmed_pubmed&amp;from_uid=26594828" TargetMode="External"/><Relationship Id="rId79" Type="http://schemas.openxmlformats.org/officeDocument/2006/relationships/hyperlink" Target="http://www.ncbi.nlm.nih.gov/pubmed/24373065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www.ncbi.nlm.nih.gov/pubmed/?cmd=HistorySearch&amp;querykey=17" TargetMode="External"/><Relationship Id="rId82" Type="http://schemas.openxmlformats.org/officeDocument/2006/relationships/hyperlink" Target="http://www.ncbi.nlm.nih.gov/pubmed/23061709" TargetMode="External"/><Relationship Id="rId19" Type="http://schemas.openxmlformats.org/officeDocument/2006/relationships/hyperlink" Target="http://www.ncbi.nlm.nih.gov/pubmed/23723110" TargetMode="External"/><Relationship Id="rId14" Type="http://schemas.openxmlformats.org/officeDocument/2006/relationships/hyperlink" Target="http://www.ncbi.nlm.nih.gov/pubmed/25627699" TargetMode="External"/><Relationship Id="rId22" Type="http://schemas.openxmlformats.org/officeDocument/2006/relationships/hyperlink" Target="http://www.ncbi.nlm.nih.gov/pubmed/?term=Price%20MR%5BAuthor%5D&amp;cauthor=true&amp;cauthor_uid=8624194" TargetMode="External"/><Relationship Id="rId27" Type="http://schemas.openxmlformats.org/officeDocument/2006/relationships/hyperlink" Target="http://www.ncbi.nlm.nih.gov/pubmed/?term=Lilly%20JR%5BAuthor%5D&amp;cauthor=true&amp;cauthor_uid=8624194" TargetMode="External"/><Relationship Id="rId30" Type="http://schemas.openxmlformats.org/officeDocument/2006/relationships/hyperlink" Target="http://www.ncbi.nlm.nih.gov/pubmed/?term=Lishuang%20M%5BAuthor%5D&amp;cauthor=true&amp;cauthor_uid=25627699" TargetMode="External"/><Relationship Id="rId35" Type="http://schemas.openxmlformats.org/officeDocument/2006/relationships/hyperlink" Target="http://www.ncbi.nlm.nih.gov/pubmed/?term=Long%20L%5BAuthor%5D&amp;cauthor=true&amp;cauthor_uid=25627699" TargetMode="External"/><Relationship Id="rId43" Type="http://schemas.openxmlformats.org/officeDocument/2006/relationships/hyperlink" Target="http://www.ncbi.nlm.nih.gov/pubmed/23723110" TargetMode="External"/><Relationship Id="rId48" Type="http://schemas.openxmlformats.org/officeDocument/2006/relationships/hyperlink" Target="http://www.ncbi.nlm.nih.gov/pubmed/?term=Sokol%20RJ%5BAuthor%5D&amp;cauthor=true&amp;cauthor_uid=8624194" TargetMode="External"/><Relationship Id="rId56" Type="http://schemas.openxmlformats.org/officeDocument/2006/relationships/hyperlink" Target="http://www.ncbi.nlm.nih.gov/pubmed/advanced" TargetMode="External"/><Relationship Id="rId64" Type="http://schemas.openxmlformats.org/officeDocument/2006/relationships/hyperlink" Target="http://www.ncbi.nlm.nih.gov/pubmed/?cmd=HistorySearch&amp;querykey=16" TargetMode="External"/><Relationship Id="rId69" Type="http://schemas.openxmlformats.org/officeDocument/2006/relationships/hyperlink" Target="http://www.ncbi.nlm.nih.gov/pubmed/advanced" TargetMode="External"/><Relationship Id="rId77" Type="http://schemas.openxmlformats.org/officeDocument/2006/relationships/hyperlink" Target="http://www.ncbi.nlm.nih.gov/pubmed?linkname=pubmed_pubmed&amp;from_uid=25746690" TargetMode="External"/><Relationship Id="rId8" Type="http://schemas.openxmlformats.org/officeDocument/2006/relationships/hyperlink" Target="http://www.ncbi.nlm.nih.gov/pubmed/?term=Guoliang%20Q%5BAuthor%5D&amp;cauthor=true&amp;cauthor_uid=25627699" TargetMode="External"/><Relationship Id="rId51" Type="http://schemas.openxmlformats.org/officeDocument/2006/relationships/hyperlink" Target="http://www.ncbi.nlm.nih.gov/pubmed/?term=Lilly%20JR%5BAuthor%5D&amp;cauthor=true&amp;cauthor_uid=8624194" TargetMode="External"/><Relationship Id="rId72" Type="http://schemas.openxmlformats.org/officeDocument/2006/relationships/control" Target="activeX/activeX1.xml"/><Relationship Id="rId80" Type="http://schemas.openxmlformats.org/officeDocument/2006/relationships/hyperlink" Target="http://www.ncbi.nlm.nih.gov/pubmed?linkname=pubmed_pubmed&amp;from_uid=24373065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ncbi.nlm.nih.gov/pubmed/?term=Shuli%20L%5BAuthor%5D&amp;cauthor=true&amp;cauthor_uid=25627699" TargetMode="External"/><Relationship Id="rId17" Type="http://schemas.openxmlformats.org/officeDocument/2006/relationships/hyperlink" Target="http://www.ncbi.nlm.nih.gov/pubmed/?term=Houwen%20RH%5BAuthor%5D&amp;cauthor=true&amp;cauthor_uid=23723110" TargetMode="External"/><Relationship Id="rId25" Type="http://schemas.openxmlformats.org/officeDocument/2006/relationships/hyperlink" Target="http://www.ncbi.nlm.nih.gov/pubmed/?term=Narkewicz%20MR%5BAuthor%5D&amp;cauthor=true&amp;cauthor_uid=8624194" TargetMode="External"/><Relationship Id="rId33" Type="http://schemas.openxmlformats.org/officeDocument/2006/relationships/hyperlink" Target="http://www.ncbi.nlm.nih.gov/pubmed/?term=Zhen%20Z%5BAuthor%5D&amp;cauthor=true&amp;cauthor_uid=25627699" TargetMode="External"/><Relationship Id="rId38" Type="http://schemas.openxmlformats.org/officeDocument/2006/relationships/hyperlink" Target="http://www.ncbi.nlm.nih.gov/pubmed/25627699" TargetMode="External"/><Relationship Id="rId46" Type="http://schemas.openxmlformats.org/officeDocument/2006/relationships/hyperlink" Target="http://www.ncbi.nlm.nih.gov/pubmed/?term=Price%20MR%5BAuthor%5D&amp;cauthor=true&amp;cauthor_uid=8624194" TargetMode="External"/><Relationship Id="rId59" Type="http://schemas.openxmlformats.org/officeDocument/2006/relationships/hyperlink" Target="http://www.ncbi.nlm.nih.gov/pubmed/advanced" TargetMode="External"/><Relationship Id="rId67" Type="http://schemas.openxmlformats.org/officeDocument/2006/relationships/hyperlink" Target="http://www.ncbi.nlm.nih.gov/pubmed/?cmd=HistorySearch&amp;querykey=13" TargetMode="External"/><Relationship Id="rId20" Type="http://schemas.openxmlformats.org/officeDocument/2006/relationships/hyperlink" Target="http://www.ncbi.nlm.nih.gov/pubmed/23723110" TargetMode="External"/><Relationship Id="rId41" Type="http://schemas.openxmlformats.org/officeDocument/2006/relationships/hyperlink" Target="http://www.ncbi.nlm.nih.gov/pubmed/?term=Houwen%20RH%5BAuthor%5D&amp;cauthor=true&amp;cauthor_uid=23723110" TargetMode="External"/><Relationship Id="rId54" Type="http://schemas.openxmlformats.org/officeDocument/2006/relationships/hyperlink" Target="http://www.ncbi.nlm.nih.gov/pubmed?p$l=Email&amp;Mode=download&amp;dlid=history&amp;filename=history.csv&amp;db=pubmed&amp;historyid=NCID_1_41106975_130.14.22.33_5555_1469698851_220085611_0MetA0_S_HStore&amp;p$debugoutput=off" TargetMode="External"/><Relationship Id="rId62" Type="http://schemas.openxmlformats.org/officeDocument/2006/relationships/hyperlink" Target="http://www.ncbi.nlm.nih.gov/pubmed/advanced" TargetMode="External"/><Relationship Id="rId70" Type="http://schemas.openxmlformats.org/officeDocument/2006/relationships/hyperlink" Target="http://www.ncbi.nlm.nih.gov/pubmed/?cmd=HistorySearch&amp;querykey=12" TargetMode="External"/><Relationship Id="rId75" Type="http://schemas.openxmlformats.org/officeDocument/2006/relationships/control" Target="activeX/activeX2.xml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Lishuang%20M%5BAuthor%5D&amp;cauthor=true&amp;cauthor_uid=25627699" TargetMode="External"/><Relationship Id="rId15" Type="http://schemas.openxmlformats.org/officeDocument/2006/relationships/hyperlink" Target="http://www.ncbi.nlm.nih.gov/pubmed/?term=Bijl%20EJ%5BAuthor%5D&amp;cauthor=true&amp;cauthor_uid=23723110" TargetMode="External"/><Relationship Id="rId23" Type="http://schemas.openxmlformats.org/officeDocument/2006/relationships/hyperlink" Target="http://www.ncbi.nlm.nih.gov/pubmed/?term=Bensard%20DD%5BAuthor%5D&amp;cauthor=true&amp;cauthor_uid=8624194" TargetMode="External"/><Relationship Id="rId28" Type="http://schemas.openxmlformats.org/officeDocument/2006/relationships/hyperlink" Target="http://www.ncbi.nlm.nih.gov/pubmed/8624194" TargetMode="External"/><Relationship Id="rId36" Type="http://schemas.openxmlformats.org/officeDocument/2006/relationships/hyperlink" Target="http://www.ncbi.nlm.nih.gov/pubmed/?term=Shuli%20L%5BAuthor%5D&amp;cauthor=true&amp;cauthor_uid=25627699" TargetMode="External"/><Relationship Id="rId49" Type="http://schemas.openxmlformats.org/officeDocument/2006/relationships/hyperlink" Target="http://www.ncbi.nlm.nih.gov/pubmed/?term=Narkewicz%20MR%5BAuthor%5D&amp;cauthor=true&amp;cauthor_uid=8624194" TargetMode="External"/><Relationship Id="rId57" Type="http://schemas.openxmlformats.org/officeDocument/2006/relationships/hyperlink" Target="http://www.ncbi.nlm.nih.gov/pubmed/advanced" TargetMode="External"/><Relationship Id="rId10" Type="http://schemas.openxmlformats.org/officeDocument/2006/relationships/hyperlink" Target="http://www.ncbi.nlm.nih.gov/pubmed/?term=Chen%20W%5BAuthor%5D&amp;cauthor=true&amp;cauthor_uid=25627699" TargetMode="External"/><Relationship Id="rId31" Type="http://schemas.openxmlformats.org/officeDocument/2006/relationships/hyperlink" Target="http://www.ncbi.nlm.nih.gov/pubmed/?term=Zhen%20C%5BAuthor%5D&amp;cauthor=true&amp;cauthor_uid=25627699" TargetMode="External"/><Relationship Id="rId44" Type="http://schemas.openxmlformats.org/officeDocument/2006/relationships/hyperlink" Target="http://www.ncbi.nlm.nih.gov/pubmed/23723110" TargetMode="External"/><Relationship Id="rId52" Type="http://schemas.openxmlformats.org/officeDocument/2006/relationships/hyperlink" Target="http://www.ncbi.nlm.nih.gov/pubmed/8624194" TargetMode="External"/><Relationship Id="rId60" Type="http://schemas.openxmlformats.org/officeDocument/2006/relationships/hyperlink" Target="http://www.ncbi.nlm.nih.gov/pubmed/advanced" TargetMode="External"/><Relationship Id="rId65" Type="http://schemas.openxmlformats.org/officeDocument/2006/relationships/hyperlink" Target="http://www.ncbi.nlm.nih.gov/pubmed/advanced" TargetMode="External"/><Relationship Id="rId73" Type="http://schemas.openxmlformats.org/officeDocument/2006/relationships/hyperlink" Target="http://www.ncbi.nlm.nih.gov/pubmed/26594828" TargetMode="External"/><Relationship Id="rId78" Type="http://schemas.openxmlformats.org/officeDocument/2006/relationships/control" Target="activeX/activeX3.xml"/><Relationship Id="rId81" Type="http://schemas.openxmlformats.org/officeDocument/2006/relationships/control" Target="activeX/activeX4.xm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Zhen%20Z%5BAuthor%5D&amp;cauthor=true&amp;cauthor_uid=25627699" TargetMode="External"/><Relationship Id="rId13" Type="http://schemas.openxmlformats.org/officeDocument/2006/relationships/hyperlink" Target="http://www.ncbi.nlm.nih.gov/pubmed/25627699" TargetMode="External"/><Relationship Id="rId18" Type="http://schemas.openxmlformats.org/officeDocument/2006/relationships/hyperlink" Target="http://www.ncbi.nlm.nih.gov/pubmed/?term=de%20Man%20RA%5BAuthor%5D&amp;cauthor=true&amp;cauthor_uid=23723110" TargetMode="External"/><Relationship Id="rId39" Type="http://schemas.openxmlformats.org/officeDocument/2006/relationships/hyperlink" Target="http://www.ncbi.nlm.nih.gov/pubmed/?term=Bijl%20EJ%5BAuthor%5D&amp;cauthor=true&amp;cauthor_uid=23723110" TargetMode="External"/><Relationship Id="rId34" Type="http://schemas.openxmlformats.org/officeDocument/2006/relationships/hyperlink" Target="http://www.ncbi.nlm.nih.gov/pubmed/?term=Chen%20W%5BAuthor%5D&amp;cauthor=true&amp;cauthor_uid=25627699" TargetMode="External"/><Relationship Id="rId50" Type="http://schemas.openxmlformats.org/officeDocument/2006/relationships/hyperlink" Target="http://www.ncbi.nlm.nih.gov/pubmed/?term=Smith%20DJ%5BAuthor%5D&amp;cauthor=true&amp;cauthor_uid=8624194" TargetMode="External"/><Relationship Id="rId55" Type="http://schemas.openxmlformats.org/officeDocument/2006/relationships/hyperlink" Target="http://www.ncbi.nlm.nih.gov/pubmed/advanced" TargetMode="External"/><Relationship Id="rId76" Type="http://schemas.openxmlformats.org/officeDocument/2006/relationships/hyperlink" Target="http://www.ncbi.nlm.nih.gov/pubmed/25746690" TargetMode="External"/><Relationship Id="rId7" Type="http://schemas.openxmlformats.org/officeDocument/2006/relationships/hyperlink" Target="http://www.ncbi.nlm.nih.gov/pubmed/?term=Zhen%20C%5BAuthor%5D&amp;cauthor=true&amp;cauthor_uid=25627699" TargetMode="External"/><Relationship Id="rId71" Type="http://schemas.openxmlformats.org/officeDocument/2006/relationships/image" Target="media/image1.wmf"/><Relationship Id="rId2" Type="http://schemas.openxmlformats.org/officeDocument/2006/relationships/styles" Target="styles.xml"/><Relationship Id="rId29" Type="http://schemas.openxmlformats.org/officeDocument/2006/relationships/hyperlink" Target="http://www.ncbi.nlm.nih.gov/pubmed/8624194" TargetMode="External"/><Relationship Id="rId24" Type="http://schemas.openxmlformats.org/officeDocument/2006/relationships/hyperlink" Target="http://www.ncbi.nlm.nih.gov/pubmed/?term=Sokol%20RJ%5BAuthor%5D&amp;cauthor=true&amp;cauthor_uid=8624194" TargetMode="External"/><Relationship Id="rId40" Type="http://schemas.openxmlformats.org/officeDocument/2006/relationships/hyperlink" Target="http://www.ncbi.nlm.nih.gov/pubmed/?term=Bharwani%20KD%5BAuthor%5D&amp;cauthor=true&amp;cauthor_uid=23723110" TargetMode="External"/><Relationship Id="rId45" Type="http://schemas.openxmlformats.org/officeDocument/2006/relationships/hyperlink" Target="http://www.ncbi.nlm.nih.gov/pubmed/?term=Karrer%20FM%5BAuthor%5D&amp;cauthor=true&amp;cauthor_uid=8624194" TargetMode="External"/><Relationship Id="rId66" Type="http://schemas.openxmlformats.org/officeDocument/2006/relationships/hyperlink" Target="http://www.ncbi.nlm.nih.gov/pubmed/advanced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2877</TotalTime>
  <Pages>7</Pages>
  <Words>3021</Words>
  <Characters>17224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Айнура Сасыкова</dc:creator>
  <cp:lastModifiedBy>Мауенова Дана Каировна</cp:lastModifiedBy>
  <cp:revision>78</cp:revision>
  <dcterms:created xsi:type="dcterms:W3CDTF">2016-05-24T05:11:00Z</dcterms:created>
  <dcterms:modified xsi:type="dcterms:W3CDTF">2016-07-29T08:42:00Z</dcterms:modified>
</cp:coreProperties>
</file>